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70" w:rsidRPr="0047004A" w:rsidRDefault="00EB3C70" w:rsidP="005D4906">
      <w:pPr>
        <w:rPr>
          <w:rFonts w:cs="Calibri"/>
          <w:b/>
        </w:rPr>
      </w:pPr>
      <w:bookmarkStart w:id="0" w:name="_Toc52696606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5D4906" w:rsidTr="005D4906">
        <w:tc>
          <w:tcPr>
            <w:tcW w:w="5495" w:type="dxa"/>
          </w:tcPr>
          <w:p w:rsidR="005D4906" w:rsidRDefault="005D4906" w:rsidP="00EB3C7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4076" w:type="dxa"/>
          </w:tcPr>
          <w:p w:rsidR="005D4906" w:rsidRPr="005D4906" w:rsidRDefault="005D4906" w:rsidP="005D4906">
            <w:pPr>
              <w:jc w:val="both"/>
              <w:rPr>
                <w:rFonts w:cs="Calibri"/>
              </w:rPr>
            </w:pPr>
            <w:r w:rsidRPr="005D4906">
              <w:rPr>
                <w:rFonts w:cs="Calibri"/>
              </w:rPr>
              <w:t xml:space="preserve">Приложение </w:t>
            </w:r>
          </w:p>
          <w:p w:rsidR="005D4906" w:rsidRPr="005D4906" w:rsidRDefault="005D4906" w:rsidP="005D4906">
            <w:pPr>
              <w:jc w:val="both"/>
              <w:rPr>
                <w:rFonts w:cs="Calibri"/>
              </w:rPr>
            </w:pPr>
            <w:r w:rsidRPr="005D4906">
              <w:rPr>
                <w:rFonts w:cs="Calibri"/>
              </w:rPr>
              <w:t xml:space="preserve">к </w:t>
            </w:r>
            <w:r w:rsidR="004E2D71">
              <w:rPr>
                <w:rFonts w:cs="Calibri"/>
              </w:rPr>
              <w:t>постановлению</w:t>
            </w:r>
            <w:r w:rsidRPr="005D4906">
              <w:rPr>
                <w:rFonts w:cs="Calibri"/>
              </w:rPr>
              <w:t xml:space="preserve"> администрации муниципального образования Тосненский район </w:t>
            </w:r>
          </w:p>
          <w:p w:rsidR="005D4906" w:rsidRPr="005D4906" w:rsidRDefault="005D4906" w:rsidP="005D4906">
            <w:pPr>
              <w:jc w:val="both"/>
              <w:rPr>
                <w:rFonts w:cs="Calibri"/>
              </w:rPr>
            </w:pPr>
            <w:r w:rsidRPr="005D4906">
              <w:rPr>
                <w:rFonts w:cs="Calibri"/>
              </w:rPr>
              <w:t xml:space="preserve">Ленинградской области </w:t>
            </w:r>
          </w:p>
          <w:p w:rsidR="005D4906" w:rsidRDefault="005D4906" w:rsidP="005D4906">
            <w:pPr>
              <w:jc w:val="both"/>
              <w:rPr>
                <w:rFonts w:cs="Calibri"/>
              </w:rPr>
            </w:pPr>
          </w:p>
          <w:p w:rsidR="005D4906" w:rsidRPr="005D4906" w:rsidRDefault="005D4906" w:rsidP="005D4906">
            <w:pPr>
              <w:jc w:val="both"/>
              <w:rPr>
                <w:rFonts w:cs="Calibri"/>
              </w:rPr>
            </w:pPr>
            <w:r w:rsidRPr="005D4906">
              <w:rPr>
                <w:rFonts w:cs="Calibri"/>
              </w:rPr>
              <w:t>от _________ № __________</w:t>
            </w:r>
          </w:p>
        </w:tc>
      </w:tr>
    </w:tbl>
    <w:p w:rsidR="00EB3C70" w:rsidRPr="0047004A" w:rsidRDefault="00EB3C70" w:rsidP="00EB3C70">
      <w:pPr>
        <w:jc w:val="center"/>
        <w:rPr>
          <w:rFonts w:cs="Calibri"/>
          <w:b/>
        </w:rPr>
      </w:pPr>
    </w:p>
    <w:p w:rsidR="00EB3C70" w:rsidRDefault="00EB3C70" w:rsidP="00EB3C70">
      <w:pPr>
        <w:jc w:val="center"/>
        <w:rPr>
          <w:rFonts w:cs="Calibri"/>
          <w:b/>
        </w:rPr>
      </w:pPr>
    </w:p>
    <w:p w:rsidR="00EB3C70" w:rsidRDefault="00EB3C70" w:rsidP="00EB3C70">
      <w:pPr>
        <w:jc w:val="center"/>
        <w:rPr>
          <w:rFonts w:cs="Calibri"/>
          <w:b/>
        </w:rPr>
      </w:pPr>
    </w:p>
    <w:p w:rsidR="00EB3C70" w:rsidRDefault="00EB3C70" w:rsidP="005D4906">
      <w:pPr>
        <w:rPr>
          <w:rFonts w:cs="Calibri"/>
          <w:b/>
        </w:rPr>
      </w:pPr>
    </w:p>
    <w:p w:rsidR="00CF3D58" w:rsidRDefault="00CF3D58" w:rsidP="00EB3C70">
      <w:pPr>
        <w:jc w:val="center"/>
        <w:rPr>
          <w:rFonts w:cs="Calibri"/>
          <w:b/>
        </w:rPr>
      </w:pPr>
    </w:p>
    <w:p w:rsidR="00904BB8" w:rsidRDefault="00904BB8" w:rsidP="00EB3C70">
      <w:pPr>
        <w:jc w:val="center"/>
        <w:rPr>
          <w:rFonts w:cs="Calibri"/>
          <w:b/>
        </w:rPr>
      </w:pPr>
    </w:p>
    <w:p w:rsidR="00ED111D" w:rsidRDefault="00ED111D" w:rsidP="00EB3C70">
      <w:pPr>
        <w:jc w:val="center"/>
        <w:rPr>
          <w:rFonts w:cs="Calibri"/>
          <w:b/>
        </w:rPr>
      </w:pPr>
    </w:p>
    <w:p w:rsidR="00CF3D58" w:rsidRDefault="00CF3D58" w:rsidP="00EB3C70">
      <w:pPr>
        <w:jc w:val="center"/>
        <w:rPr>
          <w:rFonts w:cs="Calibri"/>
          <w:b/>
        </w:rPr>
      </w:pPr>
    </w:p>
    <w:p w:rsidR="00EB3C70" w:rsidRPr="0047004A" w:rsidRDefault="00EB3C70" w:rsidP="00EB3C70">
      <w:pPr>
        <w:jc w:val="center"/>
        <w:rPr>
          <w:rFonts w:cs="Calibri"/>
          <w:b/>
        </w:rPr>
      </w:pPr>
    </w:p>
    <w:p w:rsidR="00EB3C70" w:rsidRPr="004E05C3" w:rsidRDefault="00EB3C70" w:rsidP="00EB3C70">
      <w:pPr>
        <w:widowControl w:val="0"/>
        <w:tabs>
          <w:tab w:val="left" w:pos="993"/>
        </w:tabs>
        <w:autoSpaceDE w:val="0"/>
        <w:autoSpaceDN w:val="0"/>
        <w:adjustRightInd w:val="0"/>
        <w:spacing w:line="264" w:lineRule="auto"/>
        <w:ind w:firstLine="567"/>
        <w:jc w:val="center"/>
        <w:rPr>
          <w:rFonts w:cs="Calibri"/>
          <w:b/>
          <w:caps/>
          <w:sz w:val="32"/>
          <w:szCs w:val="32"/>
        </w:rPr>
      </w:pPr>
      <w:r>
        <w:rPr>
          <w:rFonts w:cs="Calibri"/>
          <w:b/>
          <w:caps/>
          <w:sz w:val="32"/>
          <w:szCs w:val="32"/>
        </w:rPr>
        <w:t xml:space="preserve">План мероприятий по реализации стратегии социально-экономичеСКОГО развития муниципального образования </w:t>
      </w:r>
      <w:r>
        <w:rPr>
          <w:rFonts w:cs="Calibri"/>
          <w:b/>
          <w:caps/>
          <w:sz w:val="32"/>
          <w:szCs w:val="32"/>
        </w:rPr>
        <w:br/>
        <w:t xml:space="preserve">тосненский район </w:t>
      </w:r>
      <w:r w:rsidRPr="004E05C3">
        <w:rPr>
          <w:rFonts w:cs="Calibri"/>
          <w:b/>
          <w:caps/>
          <w:sz w:val="32"/>
          <w:szCs w:val="32"/>
        </w:rPr>
        <w:t>Ленинградской области</w:t>
      </w:r>
      <w:r>
        <w:rPr>
          <w:rFonts w:cs="Calibri"/>
          <w:b/>
          <w:caps/>
          <w:sz w:val="32"/>
          <w:szCs w:val="32"/>
        </w:rPr>
        <w:t xml:space="preserve"> </w:t>
      </w:r>
      <w:r>
        <w:rPr>
          <w:rFonts w:cs="Calibri"/>
          <w:b/>
          <w:caps/>
          <w:sz w:val="32"/>
          <w:szCs w:val="32"/>
        </w:rPr>
        <w:br/>
        <w:t>на период до 2030 года</w:t>
      </w:r>
    </w:p>
    <w:p w:rsidR="00EB3C70" w:rsidRDefault="00EB3C70" w:rsidP="00EB3C70">
      <w:pPr>
        <w:jc w:val="center"/>
        <w:rPr>
          <w:rFonts w:cs="Calibri"/>
          <w:b/>
          <w:caps/>
        </w:rPr>
      </w:pPr>
    </w:p>
    <w:p w:rsidR="00EB3C70" w:rsidRPr="0047004A" w:rsidRDefault="00EB3C70" w:rsidP="00EB3C70">
      <w:pPr>
        <w:jc w:val="center"/>
        <w:rPr>
          <w:rFonts w:cs="Calibri"/>
        </w:rPr>
      </w:pPr>
    </w:p>
    <w:p w:rsidR="00EB3C70" w:rsidRDefault="00EB3C70" w:rsidP="00EB3C70">
      <w:pPr>
        <w:jc w:val="center"/>
        <w:rPr>
          <w:rFonts w:cs="Calibri"/>
          <w:b/>
          <w:caps/>
        </w:rPr>
      </w:pPr>
    </w:p>
    <w:p w:rsidR="00EB3C70" w:rsidRDefault="00EB3C70" w:rsidP="00EB3C70">
      <w:pPr>
        <w:jc w:val="center"/>
        <w:rPr>
          <w:rFonts w:cs="Calibri"/>
          <w:b/>
          <w:caps/>
        </w:rPr>
      </w:pPr>
    </w:p>
    <w:p w:rsidR="00904BB8" w:rsidRDefault="00904BB8" w:rsidP="00EB3C70">
      <w:pPr>
        <w:jc w:val="center"/>
        <w:rPr>
          <w:rFonts w:cs="Calibri"/>
          <w:b/>
          <w:caps/>
        </w:rPr>
      </w:pPr>
    </w:p>
    <w:p w:rsidR="00904BB8" w:rsidRDefault="00904BB8" w:rsidP="00EB3C70">
      <w:pPr>
        <w:jc w:val="center"/>
        <w:rPr>
          <w:rFonts w:cs="Calibri"/>
          <w:b/>
          <w:caps/>
        </w:rPr>
      </w:pPr>
    </w:p>
    <w:p w:rsidR="00ED111D" w:rsidRDefault="00ED111D" w:rsidP="00EB3C70">
      <w:pPr>
        <w:jc w:val="center"/>
        <w:rPr>
          <w:rFonts w:cs="Calibri"/>
          <w:b/>
          <w:caps/>
        </w:rPr>
      </w:pPr>
    </w:p>
    <w:p w:rsidR="00ED111D" w:rsidRDefault="00ED111D" w:rsidP="00EB3C70">
      <w:pPr>
        <w:jc w:val="center"/>
        <w:rPr>
          <w:rFonts w:cs="Calibri"/>
          <w:b/>
          <w:caps/>
        </w:rPr>
      </w:pPr>
    </w:p>
    <w:p w:rsidR="00ED111D" w:rsidRDefault="00ED111D" w:rsidP="00EB3C70">
      <w:pPr>
        <w:jc w:val="center"/>
        <w:rPr>
          <w:rFonts w:cs="Calibri"/>
          <w:b/>
          <w:caps/>
        </w:rPr>
      </w:pPr>
    </w:p>
    <w:p w:rsidR="00ED111D" w:rsidRDefault="00ED111D" w:rsidP="00EB3C70">
      <w:pPr>
        <w:jc w:val="center"/>
        <w:rPr>
          <w:rFonts w:cs="Calibri"/>
          <w:b/>
          <w:caps/>
        </w:rPr>
      </w:pPr>
    </w:p>
    <w:p w:rsidR="00ED111D" w:rsidRDefault="00ED111D" w:rsidP="00EB3C70">
      <w:pPr>
        <w:jc w:val="center"/>
        <w:rPr>
          <w:rFonts w:cs="Calibri"/>
          <w:b/>
          <w:caps/>
        </w:rPr>
      </w:pPr>
    </w:p>
    <w:p w:rsidR="00ED111D" w:rsidRDefault="00ED111D" w:rsidP="00EB3C70">
      <w:pPr>
        <w:jc w:val="center"/>
        <w:rPr>
          <w:rFonts w:cs="Calibri"/>
          <w:b/>
          <w:caps/>
        </w:rPr>
      </w:pPr>
    </w:p>
    <w:p w:rsidR="00ED111D" w:rsidRDefault="00ED111D" w:rsidP="00EB3C70">
      <w:pPr>
        <w:jc w:val="center"/>
        <w:rPr>
          <w:rFonts w:cs="Calibri"/>
          <w:b/>
          <w:caps/>
        </w:rPr>
      </w:pPr>
    </w:p>
    <w:p w:rsidR="00ED111D" w:rsidRDefault="00ED111D" w:rsidP="00EB3C70">
      <w:pPr>
        <w:jc w:val="center"/>
        <w:rPr>
          <w:rFonts w:cs="Calibri"/>
          <w:b/>
          <w:caps/>
        </w:rPr>
      </w:pPr>
    </w:p>
    <w:p w:rsidR="00ED111D" w:rsidRDefault="00ED111D" w:rsidP="00EB3C70">
      <w:pPr>
        <w:jc w:val="center"/>
        <w:rPr>
          <w:rFonts w:cs="Calibri"/>
          <w:b/>
          <w:caps/>
        </w:rPr>
      </w:pPr>
    </w:p>
    <w:p w:rsidR="00ED111D" w:rsidRDefault="00ED111D" w:rsidP="00EB3C70">
      <w:pPr>
        <w:jc w:val="center"/>
        <w:rPr>
          <w:rFonts w:cs="Calibri"/>
          <w:b/>
          <w:caps/>
        </w:rPr>
      </w:pPr>
    </w:p>
    <w:p w:rsidR="00ED111D" w:rsidRDefault="00ED111D" w:rsidP="00EB3C70">
      <w:pPr>
        <w:jc w:val="center"/>
        <w:rPr>
          <w:rFonts w:cs="Calibri"/>
          <w:b/>
          <w:caps/>
        </w:rPr>
      </w:pPr>
    </w:p>
    <w:p w:rsidR="00ED111D" w:rsidRDefault="00ED111D" w:rsidP="00EB3C70">
      <w:pPr>
        <w:jc w:val="center"/>
        <w:rPr>
          <w:rFonts w:cs="Calibri"/>
          <w:b/>
          <w:caps/>
        </w:rPr>
      </w:pPr>
    </w:p>
    <w:p w:rsidR="00ED111D" w:rsidRDefault="00ED111D" w:rsidP="00EB3C70">
      <w:pPr>
        <w:jc w:val="center"/>
        <w:rPr>
          <w:rFonts w:cs="Calibri"/>
          <w:b/>
          <w:caps/>
        </w:rPr>
      </w:pPr>
    </w:p>
    <w:p w:rsidR="00ED111D" w:rsidRDefault="00ED111D" w:rsidP="00EB3C70">
      <w:pPr>
        <w:jc w:val="center"/>
        <w:rPr>
          <w:rFonts w:cs="Calibri"/>
          <w:b/>
          <w:caps/>
        </w:rPr>
      </w:pPr>
    </w:p>
    <w:p w:rsidR="00ED111D" w:rsidRDefault="00ED111D" w:rsidP="00EB3C70">
      <w:pPr>
        <w:jc w:val="center"/>
        <w:rPr>
          <w:rFonts w:cs="Calibri"/>
          <w:b/>
          <w:caps/>
        </w:rPr>
      </w:pPr>
    </w:p>
    <w:p w:rsidR="00ED111D" w:rsidRDefault="00ED111D" w:rsidP="00EB3C70">
      <w:pPr>
        <w:jc w:val="center"/>
        <w:rPr>
          <w:rFonts w:cs="Calibri"/>
          <w:b/>
          <w:caps/>
        </w:rPr>
      </w:pPr>
    </w:p>
    <w:p w:rsidR="00ED111D" w:rsidRDefault="00ED111D" w:rsidP="00EB3C70">
      <w:pPr>
        <w:jc w:val="center"/>
        <w:rPr>
          <w:rFonts w:cs="Calibri"/>
          <w:b/>
          <w:caps/>
        </w:rPr>
      </w:pPr>
    </w:p>
    <w:p w:rsidR="00ED111D" w:rsidRDefault="00ED111D" w:rsidP="00EB3C70">
      <w:pPr>
        <w:jc w:val="center"/>
        <w:rPr>
          <w:rFonts w:cs="Calibri"/>
          <w:b/>
          <w:caps/>
        </w:rPr>
      </w:pPr>
    </w:p>
    <w:p w:rsidR="00ED111D" w:rsidRDefault="00ED111D" w:rsidP="00EB3C70">
      <w:pPr>
        <w:jc w:val="center"/>
        <w:rPr>
          <w:rFonts w:cs="Calibri"/>
          <w:b/>
          <w:caps/>
        </w:rPr>
      </w:pPr>
    </w:p>
    <w:p w:rsidR="00ED111D" w:rsidRPr="004E05C3" w:rsidRDefault="00ED111D" w:rsidP="00EB3C70">
      <w:pPr>
        <w:jc w:val="center"/>
        <w:rPr>
          <w:rFonts w:cs="Calibri"/>
          <w:b/>
          <w:caps/>
        </w:rPr>
      </w:pPr>
    </w:p>
    <w:p w:rsidR="00EB3C70" w:rsidRPr="00A46969" w:rsidRDefault="00EB3C70" w:rsidP="00EB3C70">
      <w:pPr>
        <w:jc w:val="center"/>
        <w:rPr>
          <w:rFonts w:cs="Calibri"/>
          <w:b/>
          <w:caps/>
        </w:rPr>
      </w:pPr>
      <w:r w:rsidRPr="00A46969">
        <w:rPr>
          <w:rFonts w:cs="Calibri"/>
          <w:b/>
          <w:caps/>
        </w:rPr>
        <w:t>ТОСНО</w:t>
      </w:r>
    </w:p>
    <w:p w:rsidR="00EB3C70" w:rsidRDefault="00EB3C70" w:rsidP="00EB3C70">
      <w:pPr>
        <w:suppressAutoHyphens w:val="0"/>
        <w:jc w:val="center"/>
        <w:rPr>
          <w:b/>
          <w:sz w:val="28"/>
          <w:szCs w:val="28"/>
        </w:rPr>
      </w:pPr>
      <w:r w:rsidRPr="00A46969">
        <w:rPr>
          <w:rFonts w:cs="Calibri"/>
          <w:b/>
          <w:caps/>
        </w:rPr>
        <w:t>2018</w:t>
      </w:r>
      <w:r>
        <w:rPr>
          <w:lang w:eastAsia="ru-RU"/>
        </w:rPr>
        <w:br w:type="column"/>
      </w:r>
      <w:r w:rsidRPr="003C0B1D">
        <w:rPr>
          <w:b/>
          <w:sz w:val="28"/>
          <w:szCs w:val="28"/>
        </w:rPr>
        <w:lastRenderedPageBreak/>
        <w:t>ОГЛАВЛЕНИЕ</w:t>
      </w:r>
    </w:p>
    <w:p w:rsidR="00EB3C70" w:rsidRDefault="00EB3C70">
      <w:pPr>
        <w:suppressAutoHyphens w:val="0"/>
        <w:spacing w:after="200" w:line="276" w:lineRule="auto"/>
        <w:rPr>
          <w:b/>
        </w:rPr>
      </w:pPr>
    </w:p>
    <w:p w:rsidR="00414DED" w:rsidRDefault="00C616B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b/>
        </w:rPr>
        <w:fldChar w:fldCharType="begin"/>
      </w:r>
      <w:r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w:anchor="_Toc527411206" w:history="1">
        <w:r w:rsidR="00414DED" w:rsidRPr="00AE32DD">
          <w:rPr>
            <w:rStyle w:val="a6"/>
            <w:noProof/>
          </w:rPr>
          <w:t>1. Цели и задачи Стратегии социально-экономического развития муниципального образования Тосненский район</w:t>
        </w:r>
        <w:r w:rsidR="00414DED">
          <w:rPr>
            <w:noProof/>
            <w:webHidden/>
          </w:rPr>
          <w:tab/>
        </w:r>
        <w:r w:rsidR="00414DED">
          <w:rPr>
            <w:noProof/>
            <w:webHidden/>
          </w:rPr>
          <w:fldChar w:fldCharType="begin"/>
        </w:r>
        <w:r w:rsidR="00414DED">
          <w:rPr>
            <w:noProof/>
            <w:webHidden/>
          </w:rPr>
          <w:instrText xml:space="preserve"> PAGEREF _Toc527411206 \h </w:instrText>
        </w:r>
        <w:r w:rsidR="00414DED">
          <w:rPr>
            <w:noProof/>
            <w:webHidden/>
          </w:rPr>
        </w:r>
        <w:r w:rsidR="00414DED">
          <w:rPr>
            <w:noProof/>
            <w:webHidden/>
          </w:rPr>
          <w:fldChar w:fldCharType="separate"/>
        </w:r>
        <w:r w:rsidR="005327BF">
          <w:rPr>
            <w:noProof/>
            <w:webHidden/>
          </w:rPr>
          <w:t>3</w:t>
        </w:r>
        <w:r w:rsidR="00414DED">
          <w:rPr>
            <w:noProof/>
            <w:webHidden/>
          </w:rPr>
          <w:fldChar w:fldCharType="end"/>
        </w:r>
      </w:hyperlink>
    </w:p>
    <w:p w:rsidR="00414DED" w:rsidRDefault="004E2D7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27411207" w:history="1">
        <w:r w:rsidR="00414DED" w:rsidRPr="00AE32DD">
          <w:rPr>
            <w:rStyle w:val="a6"/>
            <w:noProof/>
          </w:rPr>
          <w:t>2. Сроки и этапы реализации Стратегии</w:t>
        </w:r>
        <w:r w:rsidR="00414DED">
          <w:rPr>
            <w:noProof/>
            <w:webHidden/>
          </w:rPr>
          <w:tab/>
        </w:r>
        <w:r w:rsidR="00414DED">
          <w:rPr>
            <w:noProof/>
            <w:webHidden/>
          </w:rPr>
          <w:fldChar w:fldCharType="begin"/>
        </w:r>
        <w:r w:rsidR="00414DED">
          <w:rPr>
            <w:noProof/>
            <w:webHidden/>
          </w:rPr>
          <w:instrText xml:space="preserve"> PAGEREF _Toc527411207 \h </w:instrText>
        </w:r>
        <w:r w:rsidR="00414DED">
          <w:rPr>
            <w:noProof/>
            <w:webHidden/>
          </w:rPr>
        </w:r>
        <w:r w:rsidR="00414DED">
          <w:rPr>
            <w:noProof/>
            <w:webHidden/>
          </w:rPr>
          <w:fldChar w:fldCharType="separate"/>
        </w:r>
        <w:r w:rsidR="005327BF">
          <w:rPr>
            <w:noProof/>
            <w:webHidden/>
          </w:rPr>
          <w:t>10</w:t>
        </w:r>
        <w:r w:rsidR="00414DED">
          <w:rPr>
            <w:noProof/>
            <w:webHidden/>
          </w:rPr>
          <w:fldChar w:fldCharType="end"/>
        </w:r>
      </w:hyperlink>
    </w:p>
    <w:p w:rsidR="00414DED" w:rsidRDefault="004E2D7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27411208" w:history="1">
        <w:r w:rsidR="00414DED" w:rsidRPr="00AE32DD">
          <w:rPr>
            <w:rStyle w:val="a6"/>
            <w:noProof/>
            <w:lang w:eastAsia="ru-RU"/>
          </w:rPr>
          <w:t>3. Целевые показатели (индикаторы) социально-экономического развития Тосненского района Ленинградской области в соответствии  этапами реализации Стратегии</w:t>
        </w:r>
        <w:r w:rsidR="00414DED">
          <w:rPr>
            <w:noProof/>
            <w:webHidden/>
          </w:rPr>
          <w:tab/>
        </w:r>
        <w:r w:rsidR="00414DED">
          <w:rPr>
            <w:noProof/>
            <w:webHidden/>
          </w:rPr>
          <w:fldChar w:fldCharType="begin"/>
        </w:r>
        <w:r w:rsidR="00414DED">
          <w:rPr>
            <w:noProof/>
            <w:webHidden/>
          </w:rPr>
          <w:instrText xml:space="preserve"> PAGEREF _Toc527411208 \h </w:instrText>
        </w:r>
        <w:r w:rsidR="00414DED">
          <w:rPr>
            <w:noProof/>
            <w:webHidden/>
          </w:rPr>
        </w:r>
        <w:r w:rsidR="00414DED">
          <w:rPr>
            <w:noProof/>
            <w:webHidden/>
          </w:rPr>
          <w:fldChar w:fldCharType="separate"/>
        </w:r>
        <w:r w:rsidR="005327BF">
          <w:rPr>
            <w:noProof/>
            <w:webHidden/>
          </w:rPr>
          <w:t>11</w:t>
        </w:r>
        <w:r w:rsidR="00414DED">
          <w:rPr>
            <w:noProof/>
            <w:webHidden/>
          </w:rPr>
          <w:fldChar w:fldCharType="end"/>
        </w:r>
      </w:hyperlink>
    </w:p>
    <w:p w:rsidR="00414DED" w:rsidRDefault="004E2D7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27411209" w:history="1">
        <w:r w:rsidR="00414DED" w:rsidRPr="00AE32DD">
          <w:rPr>
            <w:rStyle w:val="a6"/>
            <w:noProof/>
          </w:rPr>
          <w:t>4. Комплекс  мероприятий по реализации Стратегии</w:t>
        </w:r>
        <w:r w:rsidR="00414DED">
          <w:rPr>
            <w:noProof/>
            <w:webHidden/>
          </w:rPr>
          <w:tab/>
        </w:r>
        <w:r w:rsidR="00414DED">
          <w:rPr>
            <w:noProof/>
            <w:webHidden/>
          </w:rPr>
          <w:fldChar w:fldCharType="begin"/>
        </w:r>
        <w:r w:rsidR="00414DED">
          <w:rPr>
            <w:noProof/>
            <w:webHidden/>
          </w:rPr>
          <w:instrText xml:space="preserve"> PAGEREF _Toc527411209 \h </w:instrText>
        </w:r>
        <w:r w:rsidR="00414DED">
          <w:rPr>
            <w:noProof/>
            <w:webHidden/>
          </w:rPr>
        </w:r>
        <w:r w:rsidR="00414DED">
          <w:rPr>
            <w:noProof/>
            <w:webHidden/>
          </w:rPr>
          <w:fldChar w:fldCharType="separate"/>
        </w:r>
        <w:r w:rsidR="005327BF">
          <w:rPr>
            <w:noProof/>
            <w:webHidden/>
          </w:rPr>
          <w:t>17</w:t>
        </w:r>
        <w:r w:rsidR="00414DED">
          <w:rPr>
            <w:noProof/>
            <w:webHidden/>
          </w:rPr>
          <w:fldChar w:fldCharType="end"/>
        </w:r>
      </w:hyperlink>
    </w:p>
    <w:p w:rsidR="00414DED" w:rsidRDefault="004E2D7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27411210" w:history="1">
        <w:r w:rsidR="00414DED" w:rsidRPr="00AE32DD">
          <w:rPr>
            <w:rStyle w:val="a6"/>
            <w:noProof/>
          </w:rPr>
          <w:t>5. Перечень муниципальных программ муниципального образования Тосненский район, рекомендуемых для разработки в целях реализации Ст</w:t>
        </w:r>
        <w:r w:rsidR="00414DED" w:rsidRPr="00AE32DD">
          <w:rPr>
            <w:rStyle w:val="a6"/>
            <w:noProof/>
          </w:rPr>
          <w:t>р</w:t>
        </w:r>
        <w:r w:rsidR="00414DED" w:rsidRPr="00AE32DD">
          <w:rPr>
            <w:rStyle w:val="a6"/>
            <w:noProof/>
          </w:rPr>
          <w:t>атегии</w:t>
        </w:r>
        <w:r w:rsidR="00414DED">
          <w:rPr>
            <w:noProof/>
            <w:webHidden/>
          </w:rPr>
          <w:tab/>
        </w:r>
        <w:r w:rsidR="00414DED">
          <w:rPr>
            <w:noProof/>
            <w:webHidden/>
          </w:rPr>
          <w:fldChar w:fldCharType="begin"/>
        </w:r>
        <w:r w:rsidR="00414DED">
          <w:rPr>
            <w:noProof/>
            <w:webHidden/>
          </w:rPr>
          <w:instrText xml:space="preserve"> PAGEREF _Toc527411210 \h </w:instrText>
        </w:r>
        <w:r w:rsidR="00414DED">
          <w:rPr>
            <w:noProof/>
            <w:webHidden/>
          </w:rPr>
        </w:r>
        <w:r w:rsidR="00414DED">
          <w:rPr>
            <w:noProof/>
            <w:webHidden/>
          </w:rPr>
          <w:fldChar w:fldCharType="separate"/>
        </w:r>
        <w:r w:rsidR="005327BF">
          <w:rPr>
            <w:noProof/>
            <w:webHidden/>
          </w:rPr>
          <w:t>35</w:t>
        </w:r>
        <w:r w:rsidR="00414DED">
          <w:rPr>
            <w:noProof/>
            <w:webHidden/>
          </w:rPr>
          <w:fldChar w:fldCharType="end"/>
        </w:r>
      </w:hyperlink>
    </w:p>
    <w:p w:rsidR="00EB3C70" w:rsidRDefault="00C616B6">
      <w:pPr>
        <w:suppressAutoHyphens w:val="0"/>
        <w:spacing w:after="200" w:line="276" w:lineRule="auto"/>
        <w:rPr>
          <w:b/>
        </w:rPr>
      </w:pPr>
      <w:r>
        <w:rPr>
          <w:b/>
        </w:rPr>
        <w:fldChar w:fldCharType="end"/>
      </w:r>
    </w:p>
    <w:p w:rsidR="00EB3C70" w:rsidRDefault="00EB3C70">
      <w:pPr>
        <w:suppressAutoHyphens w:val="0"/>
        <w:spacing w:after="200" w:line="276" w:lineRule="auto"/>
        <w:rPr>
          <w:b/>
        </w:rPr>
      </w:pPr>
      <w:bookmarkStart w:id="1" w:name="_GoBack"/>
      <w:bookmarkEnd w:id="1"/>
    </w:p>
    <w:p w:rsidR="00EB3C70" w:rsidRDefault="00EB3C70">
      <w:pPr>
        <w:suppressAutoHyphens w:val="0"/>
        <w:spacing w:after="200" w:line="276" w:lineRule="auto"/>
        <w:rPr>
          <w:rFonts w:asciiTheme="majorHAnsi" w:eastAsiaTheme="majorEastAsia" w:hAnsiTheme="majorHAnsi"/>
          <w:b/>
          <w:color w:val="365F91" w:themeColor="accent1" w:themeShade="BF"/>
        </w:rPr>
      </w:pPr>
      <w:r>
        <w:rPr>
          <w:b/>
        </w:rPr>
        <w:br w:type="page"/>
      </w:r>
    </w:p>
    <w:p w:rsidR="00EB3C70" w:rsidRDefault="00EB3C70" w:rsidP="00EB3C70">
      <w:pPr>
        <w:pStyle w:val="1"/>
        <w:jc w:val="center"/>
      </w:pPr>
      <w:bookmarkStart w:id="2" w:name="_Toc527411206"/>
      <w:r>
        <w:lastRenderedPageBreak/>
        <w:t>1. Цели и задачи Стратегии социально-экономического развития муниципального образования Тосненский район</w:t>
      </w:r>
      <w:bookmarkEnd w:id="0"/>
      <w:bookmarkEnd w:id="2"/>
    </w:p>
    <w:p w:rsidR="00EB3C70" w:rsidRPr="00ED111D" w:rsidRDefault="00EB3C70" w:rsidP="00EB3C70"/>
    <w:p w:rsidR="00890541" w:rsidRPr="00ED111D" w:rsidRDefault="00890541" w:rsidP="00EB3C70"/>
    <w:p w:rsidR="00890541" w:rsidRPr="00850926" w:rsidRDefault="00890541" w:rsidP="00890541">
      <w:pPr>
        <w:spacing w:line="276" w:lineRule="auto"/>
        <w:ind w:firstLine="709"/>
        <w:jc w:val="both"/>
        <w:rPr>
          <w:u w:val="single"/>
        </w:rPr>
      </w:pPr>
      <w:r w:rsidRPr="00850926">
        <w:rPr>
          <w:b/>
          <w:u w:val="single"/>
        </w:rPr>
        <w:t>Образ будущего Тосненского  района</w:t>
      </w:r>
    </w:p>
    <w:p w:rsidR="00890541" w:rsidRPr="00FA277B" w:rsidRDefault="00890541" w:rsidP="00890541">
      <w:pPr>
        <w:spacing w:line="276" w:lineRule="auto"/>
        <w:ind w:firstLine="709"/>
        <w:jc w:val="both"/>
      </w:pPr>
      <w:r w:rsidRPr="00FA277B">
        <w:t xml:space="preserve">Исторически интегрированная в северо-западное геоэкономическое и </w:t>
      </w:r>
      <w:proofErr w:type="spellStart"/>
      <w:proofErr w:type="gramStart"/>
      <w:r w:rsidRPr="00FA277B">
        <w:t>социо</w:t>
      </w:r>
      <w:proofErr w:type="spellEnd"/>
      <w:r w:rsidRPr="00FA277B">
        <w:t>-культурное</w:t>
      </w:r>
      <w:proofErr w:type="gramEnd"/>
      <w:r w:rsidRPr="00FA277B">
        <w:t xml:space="preserve"> пространство территория с комфортной средой проживания и благоприятными условиями для привлечения инвестиций, развития бизнеса и самореализации граждан.</w:t>
      </w:r>
    </w:p>
    <w:p w:rsidR="00890541" w:rsidRPr="00850926" w:rsidRDefault="00890541" w:rsidP="00890541">
      <w:pPr>
        <w:spacing w:line="276" w:lineRule="auto"/>
        <w:ind w:firstLine="709"/>
        <w:jc w:val="both"/>
        <w:rPr>
          <w:b/>
        </w:rPr>
      </w:pPr>
    </w:p>
    <w:p w:rsidR="00890541" w:rsidRPr="00850926" w:rsidRDefault="00890541" w:rsidP="00890541">
      <w:pPr>
        <w:pStyle w:val="--"/>
        <w:spacing w:before="0" w:after="0" w:line="276" w:lineRule="auto"/>
        <w:rPr>
          <w:i w:val="0"/>
        </w:rPr>
      </w:pPr>
      <w:r w:rsidRPr="00850926">
        <w:rPr>
          <w:i w:val="0"/>
          <w:u w:val="single"/>
        </w:rPr>
        <w:t>Главная стратегическая цель</w:t>
      </w:r>
      <w:r w:rsidRPr="00850926">
        <w:rPr>
          <w:u w:val="single"/>
        </w:rPr>
        <w:t xml:space="preserve"> </w:t>
      </w:r>
      <w:r w:rsidRPr="00850926">
        <w:rPr>
          <w:i w:val="0"/>
          <w:u w:val="single"/>
        </w:rPr>
        <w:t>Тосненского района</w:t>
      </w:r>
      <w:r w:rsidRPr="00850926">
        <w:rPr>
          <w:i w:val="0"/>
        </w:rPr>
        <w:t xml:space="preserve"> </w:t>
      </w:r>
    </w:p>
    <w:p w:rsidR="00890541" w:rsidRPr="00FA277B" w:rsidRDefault="00890541" w:rsidP="00890541">
      <w:pPr>
        <w:pStyle w:val="--"/>
        <w:spacing w:before="0" w:after="0" w:line="276" w:lineRule="auto"/>
        <w:rPr>
          <w:b w:val="0"/>
          <w:i w:val="0"/>
        </w:rPr>
      </w:pPr>
      <w:r w:rsidRPr="00850926">
        <w:t xml:space="preserve"> </w:t>
      </w:r>
      <w:r w:rsidRPr="00FA277B">
        <w:rPr>
          <w:b w:val="0"/>
          <w:i w:val="0"/>
        </w:rPr>
        <w:t>Формирование комфортной среды проживания на основе  повышения уровня эк</w:t>
      </w:r>
      <w:r w:rsidRPr="00FA277B">
        <w:rPr>
          <w:b w:val="0"/>
          <w:i w:val="0"/>
        </w:rPr>
        <w:t>о</w:t>
      </w:r>
      <w:r w:rsidRPr="00FA277B">
        <w:rPr>
          <w:b w:val="0"/>
          <w:i w:val="0"/>
        </w:rPr>
        <w:t>номического развития  и</w:t>
      </w:r>
      <w:r w:rsidRPr="00FA277B">
        <w:rPr>
          <w:b w:val="0"/>
        </w:rPr>
        <w:t xml:space="preserve"> </w:t>
      </w:r>
      <w:r w:rsidRPr="00FA277B">
        <w:rPr>
          <w:b w:val="0"/>
          <w:i w:val="0"/>
        </w:rPr>
        <w:t xml:space="preserve">конкурентоспособности района на рынке труда, инвестиций и капитала. </w:t>
      </w:r>
    </w:p>
    <w:p w:rsidR="00890541" w:rsidRPr="00890541" w:rsidRDefault="00890541" w:rsidP="00890541">
      <w:pPr>
        <w:spacing w:line="276" w:lineRule="auto"/>
        <w:ind w:firstLine="709"/>
        <w:jc w:val="both"/>
        <w:rPr>
          <w:b/>
          <w:u w:val="single"/>
        </w:rPr>
      </w:pPr>
      <w:r w:rsidRPr="00890541">
        <w:t xml:space="preserve">В Стратегии определены 3 </w:t>
      </w:r>
      <w:proofErr w:type="gramStart"/>
      <w:r w:rsidRPr="00890541">
        <w:t>базовых</w:t>
      </w:r>
      <w:proofErr w:type="gramEnd"/>
      <w:r w:rsidRPr="00890541">
        <w:t xml:space="preserve"> стратегических  приоритета и 4 профильных стратегических направления муниципального развития. </w:t>
      </w:r>
    </w:p>
    <w:p w:rsidR="00890541" w:rsidRPr="00890541" w:rsidRDefault="00890541" w:rsidP="00890541">
      <w:pPr>
        <w:spacing w:line="276" w:lineRule="auto"/>
        <w:ind w:firstLine="709"/>
        <w:jc w:val="both"/>
      </w:pPr>
      <w:r w:rsidRPr="00890541">
        <w:rPr>
          <w:b/>
        </w:rPr>
        <w:t>Базовые стратегические приоритеты:</w:t>
      </w:r>
      <w:r w:rsidRPr="00890541">
        <w:t xml:space="preserve">  </w:t>
      </w:r>
    </w:p>
    <w:p w:rsidR="00890541" w:rsidRPr="00890541" w:rsidRDefault="00890541" w:rsidP="00890541">
      <w:pPr>
        <w:pStyle w:val="a3"/>
        <w:numPr>
          <w:ilvl w:val="0"/>
          <w:numId w:val="19"/>
        </w:numPr>
        <w:spacing w:line="276" w:lineRule="auto"/>
        <w:jc w:val="both"/>
      </w:pPr>
      <w:r w:rsidRPr="00890541">
        <w:t>«Территориальная специализация»;</w:t>
      </w:r>
    </w:p>
    <w:p w:rsidR="00890541" w:rsidRPr="00890541" w:rsidRDefault="00890541" w:rsidP="00890541">
      <w:pPr>
        <w:pStyle w:val="a3"/>
        <w:numPr>
          <w:ilvl w:val="0"/>
          <w:numId w:val="19"/>
        </w:numPr>
        <w:spacing w:line="276" w:lineRule="auto"/>
        <w:jc w:val="both"/>
      </w:pPr>
      <w:r w:rsidRPr="00890541">
        <w:t>«Транзитный потенциал»;</w:t>
      </w:r>
    </w:p>
    <w:p w:rsidR="00890541" w:rsidRPr="00890541" w:rsidRDefault="00890541" w:rsidP="00890541">
      <w:pPr>
        <w:pStyle w:val="a3"/>
        <w:numPr>
          <w:ilvl w:val="0"/>
          <w:numId w:val="19"/>
        </w:numPr>
        <w:spacing w:line="276" w:lineRule="auto"/>
        <w:jc w:val="both"/>
      </w:pPr>
      <w:r w:rsidRPr="00890541">
        <w:t>«Комфортные поселения».</w:t>
      </w:r>
    </w:p>
    <w:p w:rsidR="00890541" w:rsidRPr="00890541" w:rsidRDefault="00890541" w:rsidP="00890541">
      <w:pPr>
        <w:spacing w:line="276" w:lineRule="auto"/>
        <w:ind w:firstLine="709"/>
        <w:jc w:val="both"/>
      </w:pPr>
      <w:r w:rsidRPr="00890541">
        <w:t>Базовые стратегические приоритеты направлены на получение конкретных результатов в базовой отрасли и создание экономических и социальных условий, способствующих  получению  мультипликативного эффекта в смежных отраслях муниципального хозяйства.</w:t>
      </w:r>
    </w:p>
    <w:p w:rsidR="00890541" w:rsidRPr="00890541" w:rsidRDefault="00890541" w:rsidP="00890541">
      <w:pPr>
        <w:spacing w:line="276" w:lineRule="auto"/>
        <w:ind w:firstLine="709"/>
        <w:jc w:val="both"/>
        <w:rPr>
          <w:b/>
        </w:rPr>
      </w:pPr>
      <w:r w:rsidRPr="00890541">
        <w:rPr>
          <w:b/>
        </w:rPr>
        <w:t>Базовый  стратегический приоритет  «Территориальная специализация»</w:t>
      </w:r>
      <w:r w:rsidRPr="00890541">
        <w:t xml:space="preserve">  реализуется в рамках</w:t>
      </w:r>
      <w:r w:rsidRPr="00890541">
        <w:rPr>
          <w:b/>
        </w:rPr>
        <w:t xml:space="preserve"> </w:t>
      </w:r>
      <w:r w:rsidRPr="00890541">
        <w:t>стратегических проектных инициатив</w:t>
      </w:r>
      <w:r w:rsidRPr="00890541">
        <w:rPr>
          <w:bCs/>
          <w:color w:val="000000"/>
        </w:rPr>
        <w:t xml:space="preserve"> Ленинградской области</w:t>
      </w:r>
      <w:r w:rsidRPr="00890541">
        <w:rPr>
          <w:color w:val="000000"/>
        </w:rPr>
        <w:t xml:space="preserve"> «Индустриальное лидерство» и «Продовольственная безопасность» и проектных направлений «Малый бизнес» и «Туризм».</w:t>
      </w:r>
    </w:p>
    <w:p w:rsidR="00890541" w:rsidRPr="00890541" w:rsidRDefault="00890541" w:rsidP="00890541">
      <w:pPr>
        <w:spacing w:line="276" w:lineRule="auto"/>
        <w:ind w:firstLine="709"/>
        <w:jc w:val="both"/>
        <w:rPr>
          <w:b/>
          <w:i/>
        </w:rPr>
      </w:pPr>
      <w:r w:rsidRPr="00890541">
        <w:t xml:space="preserve">Целью данного приоритета является </w:t>
      </w:r>
      <w:r w:rsidRPr="00890541">
        <w:rPr>
          <w:b/>
          <w:i/>
        </w:rPr>
        <w:t>опережающее развитие существующих и перспективных отраслей</w:t>
      </w:r>
      <w:r w:rsidRPr="00890541">
        <w:rPr>
          <w:b/>
        </w:rPr>
        <w:t xml:space="preserve"> </w:t>
      </w:r>
      <w:r w:rsidRPr="00890541">
        <w:rPr>
          <w:b/>
          <w:i/>
        </w:rPr>
        <w:t>территориальной специализации</w:t>
      </w:r>
    </w:p>
    <w:p w:rsidR="00890541" w:rsidRPr="00890541" w:rsidRDefault="00890541" w:rsidP="00890541">
      <w:pPr>
        <w:spacing w:line="276" w:lineRule="auto"/>
        <w:ind w:firstLine="709"/>
        <w:jc w:val="both"/>
        <w:rPr>
          <w:b/>
          <w:color w:val="000000"/>
        </w:rPr>
      </w:pPr>
      <w:r w:rsidRPr="00890541">
        <w:rPr>
          <w:color w:val="000000"/>
        </w:rPr>
        <w:t xml:space="preserve">Для достижения этой цели необходимо решить следующие </w:t>
      </w:r>
      <w:r w:rsidRPr="00890541">
        <w:rPr>
          <w:b/>
          <w:bCs/>
          <w:iCs/>
          <w:color w:val="000000"/>
        </w:rPr>
        <w:t>задачи</w:t>
      </w:r>
      <w:r w:rsidRPr="00890541">
        <w:rPr>
          <w:b/>
          <w:color w:val="000000"/>
        </w:rPr>
        <w:t>:</w:t>
      </w:r>
    </w:p>
    <w:p w:rsidR="00890541" w:rsidRPr="00890541" w:rsidRDefault="00890541" w:rsidP="00890541">
      <w:pPr>
        <w:pStyle w:val="a3"/>
        <w:numPr>
          <w:ilvl w:val="0"/>
          <w:numId w:val="5"/>
        </w:numPr>
        <w:spacing w:line="276" w:lineRule="auto"/>
        <w:ind w:left="0" w:firstLine="709"/>
        <w:jc w:val="both"/>
      </w:pPr>
      <w:r w:rsidRPr="00890541">
        <w:t xml:space="preserve">развитие межотраслевых кооперационных связей и кластеризация отраслей   территориальной специализации (кластер строительных материалов, кластер нефтехимии,  </w:t>
      </w:r>
      <w:r w:rsidRPr="00890541">
        <w:rPr>
          <w:rFonts w:eastAsiaTheme="majorEastAsia"/>
        </w:rPr>
        <w:t>кластер композитных материалов</w:t>
      </w:r>
      <w:r w:rsidRPr="00890541">
        <w:t xml:space="preserve">, </w:t>
      </w:r>
      <w:r w:rsidRPr="00890541">
        <w:rPr>
          <w:rFonts w:eastAsiaTheme="majorEastAsia"/>
        </w:rPr>
        <w:t>судостроительный кластер,</w:t>
      </w:r>
      <w:r w:rsidRPr="00890541">
        <w:t xml:space="preserve">  </w:t>
      </w:r>
      <w:r w:rsidRPr="00890541">
        <w:rPr>
          <w:rFonts w:eastAsiaTheme="majorEastAsia"/>
        </w:rPr>
        <w:t>кластер пищевой промышленности</w:t>
      </w:r>
      <w:r w:rsidRPr="00890541">
        <w:t>);</w:t>
      </w:r>
    </w:p>
    <w:p w:rsidR="00890541" w:rsidRPr="00890541" w:rsidRDefault="00890541" w:rsidP="00890541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</w:pPr>
      <w:r w:rsidRPr="00890541">
        <w:t xml:space="preserve">реструктуризация промышленного сектора в направлении развития  средне- и высокотехнологичных отраслей с преобладанием </w:t>
      </w:r>
      <w:proofErr w:type="spellStart"/>
      <w:r w:rsidRPr="00890541">
        <w:t>капитало</w:t>
      </w:r>
      <w:proofErr w:type="spellEnd"/>
      <w:r w:rsidRPr="00890541">
        <w:t xml:space="preserve">- и технологически емких предприятий; </w:t>
      </w:r>
    </w:p>
    <w:p w:rsidR="00890541" w:rsidRPr="00890541" w:rsidRDefault="00890541" w:rsidP="00890541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</w:pPr>
      <w:r w:rsidRPr="00890541">
        <w:rPr>
          <w:lang w:eastAsia="ru-RU"/>
        </w:rPr>
        <w:t>р</w:t>
      </w:r>
      <w:r w:rsidRPr="00890541">
        <w:t xml:space="preserve">азвитие агропромышленного комплекса путем создания условий для   </w:t>
      </w:r>
      <w:r w:rsidRPr="00890541">
        <w:rPr>
          <w:rStyle w:val="fontstyle01"/>
          <w:rFonts w:eastAsiaTheme="majorEastAsia"/>
          <w:sz w:val="24"/>
          <w:szCs w:val="24"/>
        </w:rPr>
        <w:t>э</w:t>
      </w:r>
      <w:r w:rsidRPr="00890541">
        <w:rPr>
          <w:rStyle w:val="fontstyle01"/>
          <w:rFonts w:eastAsiaTheme="majorEastAsia"/>
          <w:sz w:val="24"/>
          <w:szCs w:val="24"/>
        </w:rPr>
        <w:t>ф</w:t>
      </w:r>
      <w:r w:rsidRPr="00890541">
        <w:rPr>
          <w:rStyle w:val="fontstyle01"/>
          <w:rFonts w:eastAsiaTheme="majorEastAsia"/>
          <w:sz w:val="24"/>
          <w:szCs w:val="24"/>
        </w:rPr>
        <w:t>фективного использования  сельскохозяйственных угодий собственниками и арендатор</w:t>
      </w:r>
      <w:r w:rsidRPr="00890541">
        <w:rPr>
          <w:rStyle w:val="fontstyle01"/>
          <w:rFonts w:eastAsiaTheme="majorEastAsia"/>
          <w:sz w:val="24"/>
          <w:szCs w:val="24"/>
        </w:rPr>
        <w:t>а</w:t>
      </w:r>
      <w:r w:rsidRPr="00890541">
        <w:rPr>
          <w:rStyle w:val="fontstyle01"/>
          <w:rFonts w:eastAsiaTheme="majorEastAsia"/>
          <w:sz w:val="24"/>
          <w:szCs w:val="24"/>
        </w:rPr>
        <w:t>ми земли;</w:t>
      </w:r>
      <w:r w:rsidRPr="00890541">
        <w:rPr>
          <w:lang w:eastAsia="ru-RU"/>
        </w:rPr>
        <w:t xml:space="preserve"> </w:t>
      </w:r>
    </w:p>
    <w:p w:rsidR="00890541" w:rsidRPr="00890541" w:rsidRDefault="00890541" w:rsidP="00890541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</w:pPr>
      <w:r w:rsidRPr="00890541">
        <w:t>развитие внутреннего потребительского рынка</w:t>
      </w:r>
      <w:r w:rsidRPr="00890541">
        <w:rPr>
          <w:lang w:eastAsia="ru-RU"/>
        </w:rPr>
        <w:t xml:space="preserve">; </w:t>
      </w:r>
    </w:p>
    <w:p w:rsidR="00890541" w:rsidRPr="00890541" w:rsidRDefault="00890541" w:rsidP="00890541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</w:pPr>
      <w:r w:rsidRPr="00890541">
        <w:rPr>
          <w:rStyle w:val="fontstyle01"/>
          <w:rFonts w:eastAsiaTheme="majorEastAsia"/>
          <w:sz w:val="24"/>
          <w:szCs w:val="24"/>
        </w:rPr>
        <w:t>развитие экологического и других видов туризма на базе вовлечения в х</w:t>
      </w:r>
      <w:r w:rsidRPr="00890541">
        <w:rPr>
          <w:rStyle w:val="fontstyle01"/>
          <w:rFonts w:eastAsiaTheme="majorEastAsia"/>
          <w:sz w:val="24"/>
          <w:szCs w:val="24"/>
        </w:rPr>
        <w:t>о</w:t>
      </w:r>
      <w:r w:rsidRPr="00890541">
        <w:rPr>
          <w:rStyle w:val="fontstyle01"/>
          <w:rFonts w:eastAsiaTheme="majorEastAsia"/>
          <w:sz w:val="24"/>
          <w:szCs w:val="24"/>
        </w:rPr>
        <w:t xml:space="preserve">зяйственный оборот  объектов природного и </w:t>
      </w:r>
      <w:proofErr w:type="gramStart"/>
      <w:r w:rsidRPr="00890541">
        <w:rPr>
          <w:rStyle w:val="fontstyle01"/>
          <w:rFonts w:eastAsiaTheme="majorEastAsia"/>
          <w:sz w:val="24"/>
          <w:szCs w:val="24"/>
        </w:rPr>
        <w:t>этно-культурного</w:t>
      </w:r>
      <w:proofErr w:type="gramEnd"/>
      <w:r w:rsidRPr="00890541">
        <w:rPr>
          <w:rStyle w:val="fontstyle01"/>
          <w:rFonts w:eastAsiaTheme="majorEastAsia"/>
          <w:sz w:val="24"/>
          <w:szCs w:val="24"/>
        </w:rPr>
        <w:t xml:space="preserve"> наследия</w:t>
      </w:r>
      <w:r w:rsidRPr="00890541">
        <w:rPr>
          <w:b/>
          <w:i/>
        </w:rPr>
        <w:t>.</w:t>
      </w:r>
    </w:p>
    <w:p w:rsidR="00890541" w:rsidRPr="0098135D" w:rsidRDefault="00890541" w:rsidP="00890541">
      <w:pPr>
        <w:pStyle w:val="--"/>
        <w:spacing w:before="0" w:after="0" w:line="276" w:lineRule="auto"/>
        <w:rPr>
          <w:i w:val="0"/>
        </w:rPr>
      </w:pPr>
    </w:p>
    <w:p w:rsidR="00890541" w:rsidRPr="0098135D" w:rsidRDefault="00890541" w:rsidP="00890541">
      <w:pPr>
        <w:pStyle w:val="--"/>
        <w:spacing w:before="0" w:after="0" w:line="276" w:lineRule="auto"/>
        <w:rPr>
          <w:bCs/>
        </w:rPr>
        <w:sectPr w:rsidR="00890541" w:rsidRPr="0098135D" w:rsidSect="00822FC9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90541" w:rsidRPr="0098135D" w:rsidRDefault="00890541" w:rsidP="00890541">
      <w:pPr>
        <w:pStyle w:val="--"/>
        <w:spacing w:before="0" w:after="0" w:line="276" w:lineRule="auto"/>
        <w:rPr>
          <w:bCs/>
        </w:rPr>
      </w:pPr>
    </w:p>
    <w:p w:rsidR="00890541" w:rsidRPr="00850926" w:rsidRDefault="00890541" w:rsidP="00890541">
      <w:pPr>
        <w:pStyle w:val="--"/>
        <w:spacing w:before="0" w:after="0" w:line="276" w:lineRule="auto"/>
        <w:ind w:firstLine="0"/>
        <w:jc w:val="center"/>
        <w:rPr>
          <w:b w:val="0"/>
          <w:i w:val="0"/>
          <w:lang w:val="en-US"/>
        </w:rPr>
      </w:pPr>
      <w:r w:rsidRPr="00850926">
        <w:rPr>
          <w:b w:val="0"/>
          <w:i w:val="0"/>
          <w:noProof/>
        </w:rPr>
        <w:drawing>
          <wp:inline distT="0" distB="0" distL="0" distR="0" wp14:anchorId="43AF5B66" wp14:editId="39523963">
            <wp:extent cx="8208819" cy="5188528"/>
            <wp:effectExtent l="0" t="0" r="0" b="0"/>
            <wp:docPr id="5" name="Рисунок 5" descr="D:\WORK\Регион-Экспо\Тосно\Комплект Зам главам\Untitled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ORK\Регион-Экспо\Тосно\Комплект Зам главам\Untitled Diagra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273" cy="519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41" w:rsidRPr="00850926" w:rsidRDefault="00890541" w:rsidP="00890541">
      <w:pPr>
        <w:pStyle w:val="--"/>
        <w:spacing w:before="0" w:after="0" w:line="276" w:lineRule="auto"/>
        <w:rPr>
          <w:b w:val="0"/>
          <w:i w:val="0"/>
        </w:rPr>
        <w:sectPr w:rsidR="00890541" w:rsidRPr="00850926" w:rsidSect="00BA1C1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90541" w:rsidRPr="00890541" w:rsidRDefault="00890541" w:rsidP="00890541">
      <w:pPr>
        <w:spacing w:line="276" w:lineRule="auto"/>
        <w:ind w:firstLine="709"/>
        <w:jc w:val="both"/>
        <w:rPr>
          <w:b/>
        </w:rPr>
      </w:pPr>
      <w:r w:rsidRPr="00890541">
        <w:rPr>
          <w:b/>
        </w:rPr>
        <w:lastRenderedPageBreak/>
        <w:t>Базовый  стратегический приоритет  «Транзитный потенциал»</w:t>
      </w:r>
      <w:r w:rsidRPr="00890541">
        <w:rPr>
          <w:color w:val="000000"/>
        </w:rPr>
        <w:t xml:space="preserve"> </w:t>
      </w:r>
      <w:r w:rsidRPr="00890541">
        <w:t>реализуется в рамках</w:t>
      </w:r>
      <w:r w:rsidRPr="00890541">
        <w:rPr>
          <w:b/>
        </w:rPr>
        <w:t xml:space="preserve"> </w:t>
      </w:r>
      <w:r w:rsidRPr="00890541">
        <w:t>стратегической проектной инициативы</w:t>
      </w:r>
      <w:r w:rsidRPr="00890541">
        <w:rPr>
          <w:bCs/>
          <w:color w:val="000000"/>
        </w:rPr>
        <w:t xml:space="preserve"> Ленинградской области </w:t>
      </w:r>
      <w:r w:rsidRPr="00890541">
        <w:rPr>
          <w:color w:val="000000"/>
        </w:rPr>
        <w:t>«Современный транспортный комплекс».</w:t>
      </w:r>
    </w:p>
    <w:p w:rsidR="00890541" w:rsidRPr="00890541" w:rsidRDefault="00890541" w:rsidP="00890541">
      <w:pPr>
        <w:spacing w:line="276" w:lineRule="auto"/>
        <w:ind w:firstLine="709"/>
        <w:jc w:val="both"/>
        <w:rPr>
          <w:color w:val="000000"/>
        </w:rPr>
      </w:pPr>
      <w:r w:rsidRPr="00890541">
        <w:t xml:space="preserve">Целью данного приоритета является </w:t>
      </w:r>
      <w:r w:rsidRPr="00890541">
        <w:rPr>
          <w:b/>
          <w:i/>
        </w:rPr>
        <w:t>создание экономических и институциональных предпосылок для реализации транспортно-транзитного потенциала района</w:t>
      </w:r>
      <w:r w:rsidR="008A2E76">
        <w:rPr>
          <w:color w:val="000000"/>
        </w:rPr>
        <w:t>.</w:t>
      </w:r>
    </w:p>
    <w:p w:rsidR="00890541" w:rsidRPr="00890541" w:rsidRDefault="00890541" w:rsidP="00890541">
      <w:pPr>
        <w:spacing w:line="276" w:lineRule="auto"/>
        <w:ind w:firstLine="709"/>
        <w:jc w:val="both"/>
        <w:rPr>
          <w:b/>
          <w:color w:val="000000"/>
        </w:rPr>
      </w:pPr>
      <w:r w:rsidRPr="00890541">
        <w:rPr>
          <w:color w:val="000000"/>
        </w:rPr>
        <w:t xml:space="preserve">Для достижения этой цели необходимо решить следующие </w:t>
      </w:r>
      <w:r w:rsidRPr="00890541">
        <w:rPr>
          <w:b/>
          <w:bCs/>
          <w:iCs/>
          <w:color w:val="000000"/>
        </w:rPr>
        <w:t>задачи</w:t>
      </w:r>
      <w:r w:rsidRPr="00890541">
        <w:rPr>
          <w:b/>
          <w:color w:val="000000"/>
        </w:rPr>
        <w:t>:</w:t>
      </w:r>
    </w:p>
    <w:p w:rsidR="00890541" w:rsidRPr="00890541" w:rsidRDefault="00890541" w:rsidP="00890541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bCs/>
        </w:rPr>
      </w:pPr>
      <w:r w:rsidRPr="00890541">
        <w:rPr>
          <w:bCs/>
        </w:rPr>
        <w:t>развитие транспортной инфраструктуры, логистики и придорожного сервиса в зоне влияния СПАД Санкт-Петербург-Москва;</w:t>
      </w:r>
    </w:p>
    <w:p w:rsidR="00890541" w:rsidRPr="00890541" w:rsidRDefault="00890541" w:rsidP="00890541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Style w:val="fontstyle01"/>
          <w:bCs/>
          <w:sz w:val="24"/>
          <w:szCs w:val="24"/>
        </w:rPr>
      </w:pPr>
      <w:r w:rsidRPr="00890541">
        <w:rPr>
          <w:rStyle w:val="fontstyle01"/>
          <w:rFonts w:eastAsiaTheme="majorEastAsia"/>
          <w:sz w:val="24"/>
          <w:szCs w:val="24"/>
        </w:rPr>
        <w:t>формирование новых транспортных  маршрутов и развитие транспортно-пересадочных узлов;</w:t>
      </w:r>
    </w:p>
    <w:p w:rsidR="00890541" w:rsidRPr="00890541" w:rsidRDefault="00890541" w:rsidP="00890541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bCs/>
        </w:rPr>
      </w:pPr>
      <w:r w:rsidRPr="00890541">
        <w:t xml:space="preserve"> реконструкция и капитальный ремонт  автомобильных дорог местного значения, региональных и федеральных дорог;</w:t>
      </w:r>
    </w:p>
    <w:p w:rsidR="00890541" w:rsidRPr="00890541" w:rsidRDefault="00890541" w:rsidP="00890541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b/>
          <w:bCs/>
          <w:i/>
        </w:rPr>
      </w:pPr>
      <w:r w:rsidRPr="00890541">
        <w:rPr>
          <w:rStyle w:val="fontstyle01"/>
          <w:rFonts w:eastAsiaTheme="majorEastAsia"/>
          <w:sz w:val="24"/>
          <w:szCs w:val="24"/>
        </w:rPr>
        <w:t>снижение негативного влияния транспорта на окружающую среду;</w:t>
      </w:r>
    </w:p>
    <w:p w:rsidR="00890541" w:rsidRPr="00890541" w:rsidRDefault="00890541" w:rsidP="00890541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b/>
          <w:bCs/>
          <w:i/>
        </w:rPr>
      </w:pPr>
      <w:r w:rsidRPr="00890541">
        <w:rPr>
          <w:color w:val="000000"/>
        </w:rPr>
        <w:t>повышение безопасности дорожного движения в районе.</w:t>
      </w:r>
    </w:p>
    <w:p w:rsidR="00890541" w:rsidRPr="00890541" w:rsidRDefault="00890541" w:rsidP="00890541">
      <w:pPr>
        <w:spacing w:line="276" w:lineRule="auto"/>
        <w:ind w:firstLine="709"/>
        <w:rPr>
          <w:b/>
        </w:rPr>
      </w:pPr>
    </w:p>
    <w:p w:rsidR="00890541" w:rsidRPr="00890541" w:rsidRDefault="00890541" w:rsidP="00890541">
      <w:pPr>
        <w:spacing w:line="276" w:lineRule="auto"/>
        <w:ind w:firstLine="709"/>
        <w:jc w:val="both"/>
        <w:rPr>
          <w:b/>
        </w:rPr>
      </w:pPr>
      <w:r w:rsidRPr="00890541">
        <w:rPr>
          <w:b/>
        </w:rPr>
        <w:t>Базовый стратегический приоритет  «Комфортные поселения»</w:t>
      </w:r>
      <w:r w:rsidRPr="00890541">
        <w:t xml:space="preserve"> реализуется в рамках</w:t>
      </w:r>
      <w:r w:rsidRPr="00890541">
        <w:rPr>
          <w:b/>
        </w:rPr>
        <w:t xml:space="preserve"> </w:t>
      </w:r>
      <w:r w:rsidRPr="00890541">
        <w:t>одноименной стратегической</w:t>
      </w:r>
      <w:r w:rsidRPr="00890541">
        <w:rPr>
          <w:b/>
        </w:rPr>
        <w:t xml:space="preserve"> </w:t>
      </w:r>
      <w:r w:rsidRPr="00890541">
        <w:t>проектной инициативы</w:t>
      </w:r>
      <w:r w:rsidRPr="00890541">
        <w:rPr>
          <w:bCs/>
          <w:color w:val="000000"/>
        </w:rPr>
        <w:t xml:space="preserve"> Ленинградской области </w:t>
      </w:r>
      <w:r w:rsidRPr="00890541">
        <w:rPr>
          <w:color w:val="000000"/>
        </w:rPr>
        <w:t>«Комфортные поселения».</w:t>
      </w:r>
    </w:p>
    <w:p w:rsidR="00890541" w:rsidRPr="00890541" w:rsidRDefault="00890541" w:rsidP="00890541">
      <w:pPr>
        <w:spacing w:line="276" w:lineRule="auto"/>
        <w:ind w:firstLine="709"/>
        <w:jc w:val="both"/>
        <w:rPr>
          <w:b/>
          <w:i/>
        </w:rPr>
      </w:pPr>
      <w:r w:rsidRPr="00890541">
        <w:t xml:space="preserve">Целью данного приоритета является </w:t>
      </w:r>
      <w:r w:rsidRPr="00890541">
        <w:rPr>
          <w:b/>
          <w:i/>
        </w:rPr>
        <w:t>создание комфортной среды проживания и сокращение диспропорций в уровнях социально-экономического развития городских и сельских поселений.</w:t>
      </w:r>
    </w:p>
    <w:p w:rsidR="00890541" w:rsidRPr="00890541" w:rsidRDefault="00890541" w:rsidP="00890541">
      <w:pPr>
        <w:spacing w:line="276" w:lineRule="auto"/>
        <w:ind w:firstLine="709"/>
        <w:jc w:val="both"/>
        <w:rPr>
          <w:b/>
          <w:color w:val="000000"/>
        </w:rPr>
      </w:pPr>
      <w:r w:rsidRPr="00890541">
        <w:rPr>
          <w:color w:val="000000"/>
        </w:rPr>
        <w:t xml:space="preserve">Для достижения этой цели необходимо решить следующие </w:t>
      </w:r>
      <w:r w:rsidRPr="00890541">
        <w:rPr>
          <w:b/>
          <w:bCs/>
          <w:iCs/>
          <w:color w:val="000000"/>
        </w:rPr>
        <w:t>задачи</w:t>
      </w:r>
      <w:r w:rsidRPr="00890541">
        <w:rPr>
          <w:b/>
          <w:color w:val="000000"/>
        </w:rPr>
        <w:t>:</w:t>
      </w:r>
    </w:p>
    <w:p w:rsidR="00890541" w:rsidRPr="00890541" w:rsidRDefault="00885EC7" w:rsidP="00890541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>
        <w:t xml:space="preserve">создание условий для </w:t>
      </w:r>
      <w:r w:rsidR="00890541" w:rsidRPr="00890541">
        <w:t>обеспечени</w:t>
      </w:r>
      <w:r>
        <w:t>я</w:t>
      </w:r>
      <w:r w:rsidR="00890541" w:rsidRPr="00890541">
        <w:t xml:space="preserve"> населения качественным жильем;</w:t>
      </w:r>
    </w:p>
    <w:p w:rsidR="00890541" w:rsidRPr="00890541" w:rsidRDefault="00890541" w:rsidP="00890541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890541">
        <w:t>благоустройство территорий населенных пунктов;</w:t>
      </w:r>
    </w:p>
    <w:p w:rsidR="00890541" w:rsidRPr="00890541" w:rsidRDefault="00890541" w:rsidP="00890541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890541">
        <w:t>содействие доступности медицинского обслуживания для жителей городской и сельской местности;</w:t>
      </w:r>
    </w:p>
    <w:p w:rsidR="00890541" w:rsidRPr="00890541" w:rsidRDefault="00890541" w:rsidP="00890541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890541">
        <w:t>газификация населенных пунктов с учетом текущих и перспективных потребностей развития территории;</w:t>
      </w:r>
    </w:p>
    <w:p w:rsidR="00890541" w:rsidRPr="00890541" w:rsidRDefault="00890541" w:rsidP="00890541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890541">
        <w:t>модернизация систем водоснабжения и водоотведения;</w:t>
      </w:r>
    </w:p>
    <w:p w:rsidR="00890541" w:rsidRPr="00890541" w:rsidRDefault="00890541" w:rsidP="00890541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890541">
        <w:t>внедрение энергосберегающих технологий в системах тепло- и электроснабжения.</w:t>
      </w:r>
    </w:p>
    <w:p w:rsidR="00890541" w:rsidRPr="00850926" w:rsidRDefault="00890541" w:rsidP="00890541">
      <w:pPr>
        <w:spacing w:line="276" w:lineRule="auto"/>
        <w:ind w:firstLine="709"/>
        <w:jc w:val="both"/>
      </w:pPr>
    </w:p>
    <w:p w:rsidR="00890541" w:rsidRPr="00850926" w:rsidRDefault="00890541" w:rsidP="00890541">
      <w:pPr>
        <w:spacing w:line="276" w:lineRule="auto"/>
        <w:ind w:firstLine="709"/>
        <w:jc w:val="both"/>
      </w:pPr>
    </w:p>
    <w:p w:rsidR="00890541" w:rsidRPr="00850926" w:rsidRDefault="00890541" w:rsidP="00890541">
      <w:pPr>
        <w:spacing w:line="276" w:lineRule="auto"/>
        <w:ind w:firstLine="709"/>
        <w:jc w:val="both"/>
        <w:rPr>
          <w:b/>
        </w:rPr>
        <w:sectPr w:rsidR="00890541" w:rsidRPr="00850926" w:rsidSect="00BA1C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0541" w:rsidRPr="00850926" w:rsidRDefault="00890541" w:rsidP="00890541">
      <w:pPr>
        <w:spacing w:line="276" w:lineRule="auto"/>
        <w:jc w:val="both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227062EF" wp14:editId="4C9027BE">
            <wp:extent cx="9251950" cy="4669155"/>
            <wp:effectExtent l="19050" t="0" r="6350" b="0"/>
            <wp:docPr id="3" name="Рисунок 1" descr="Untitled Diagram15.1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iagram15.10.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541" w:rsidRPr="00850926" w:rsidRDefault="00890541" w:rsidP="00890541">
      <w:pPr>
        <w:spacing w:line="276" w:lineRule="auto"/>
        <w:ind w:firstLine="709"/>
        <w:jc w:val="both"/>
      </w:pPr>
    </w:p>
    <w:p w:rsidR="00890541" w:rsidRPr="00850926" w:rsidRDefault="00890541" w:rsidP="00890541">
      <w:pPr>
        <w:spacing w:line="276" w:lineRule="auto"/>
        <w:ind w:firstLine="709"/>
        <w:jc w:val="both"/>
        <w:sectPr w:rsidR="00890541" w:rsidRPr="00850926" w:rsidSect="00BA1C1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90541" w:rsidRPr="00850926" w:rsidRDefault="00890541" w:rsidP="00890541">
      <w:pPr>
        <w:spacing w:line="276" w:lineRule="auto"/>
        <w:ind w:firstLine="709"/>
        <w:jc w:val="both"/>
        <w:rPr>
          <w:b/>
        </w:rPr>
      </w:pPr>
      <w:r w:rsidRPr="00850926">
        <w:rPr>
          <w:b/>
        </w:rPr>
        <w:lastRenderedPageBreak/>
        <w:t>Профильные страте</w:t>
      </w:r>
      <w:r>
        <w:rPr>
          <w:b/>
        </w:rPr>
        <w:t>гические направления:</w:t>
      </w:r>
    </w:p>
    <w:p w:rsidR="00890541" w:rsidRPr="00850926" w:rsidRDefault="00890541" w:rsidP="00890541">
      <w:pPr>
        <w:suppressAutoHyphens w:val="0"/>
        <w:spacing w:line="276" w:lineRule="auto"/>
        <w:ind w:firstLine="709"/>
        <w:jc w:val="both"/>
      </w:pPr>
      <w:r>
        <w:t>«Социальный эффект»;</w:t>
      </w:r>
    </w:p>
    <w:p w:rsidR="00890541" w:rsidRPr="00850926" w:rsidRDefault="00890541" w:rsidP="00890541">
      <w:pPr>
        <w:suppressAutoHyphens w:val="0"/>
        <w:spacing w:line="276" w:lineRule="auto"/>
        <w:ind w:firstLine="709"/>
        <w:jc w:val="both"/>
      </w:pPr>
      <w:r w:rsidRPr="00850926">
        <w:t>«Экологическая безопасность»</w:t>
      </w:r>
      <w:r>
        <w:t>;</w:t>
      </w:r>
    </w:p>
    <w:p w:rsidR="00890541" w:rsidRPr="00850926" w:rsidRDefault="00890541" w:rsidP="00890541">
      <w:pPr>
        <w:suppressAutoHyphens w:val="0"/>
        <w:spacing w:line="276" w:lineRule="auto"/>
        <w:ind w:firstLine="709"/>
        <w:jc w:val="both"/>
      </w:pPr>
      <w:r w:rsidRPr="00850926">
        <w:t>«</w:t>
      </w:r>
      <w:r w:rsidRPr="00850926">
        <w:rPr>
          <w:iCs/>
        </w:rPr>
        <w:t>Безопасная  жизнедеятельность»</w:t>
      </w:r>
      <w:r>
        <w:rPr>
          <w:iCs/>
        </w:rPr>
        <w:t>;</w:t>
      </w:r>
    </w:p>
    <w:p w:rsidR="00890541" w:rsidRPr="0098135D" w:rsidRDefault="00890541" w:rsidP="00890541">
      <w:pPr>
        <w:spacing w:line="276" w:lineRule="auto"/>
        <w:ind w:firstLine="709"/>
        <w:jc w:val="both"/>
      </w:pPr>
      <w:r w:rsidRPr="00850926">
        <w:t>«Эффективное муниципальное управление».</w:t>
      </w:r>
    </w:p>
    <w:p w:rsidR="00890541" w:rsidRPr="00850926" w:rsidRDefault="00890541" w:rsidP="00890541">
      <w:pPr>
        <w:spacing w:line="276" w:lineRule="auto"/>
        <w:ind w:firstLine="709"/>
        <w:jc w:val="both"/>
      </w:pPr>
      <w:r w:rsidRPr="00850926">
        <w:t>Профильные стратегические направления ориентированы  на получение конкретных результатов  именно в данной сфере муниципального хозяйства.</w:t>
      </w:r>
    </w:p>
    <w:p w:rsidR="00890541" w:rsidRPr="00850926" w:rsidRDefault="00890541" w:rsidP="00890541">
      <w:pPr>
        <w:spacing w:line="276" w:lineRule="auto"/>
        <w:ind w:firstLine="709"/>
        <w:jc w:val="both"/>
        <w:rPr>
          <w:b/>
        </w:rPr>
      </w:pPr>
    </w:p>
    <w:p w:rsidR="00890541" w:rsidRPr="00850926" w:rsidRDefault="00890541" w:rsidP="00890541">
      <w:pPr>
        <w:spacing w:line="276" w:lineRule="auto"/>
        <w:ind w:firstLine="709"/>
        <w:jc w:val="both"/>
      </w:pPr>
      <w:r w:rsidRPr="00850926">
        <w:rPr>
          <w:b/>
        </w:rPr>
        <w:t xml:space="preserve">Профильное стратегическое  направление   «Социальный эффект» </w:t>
      </w:r>
      <w:r w:rsidRPr="00850926">
        <w:t>реализуется в рамках</w:t>
      </w:r>
      <w:r w:rsidRPr="00850926">
        <w:rPr>
          <w:b/>
        </w:rPr>
        <w:t xml:space="preserve"> </w:t>
      </w:r>
      <w:r w:rsidRPr="00850926">
        <w:t>стратегических проектных инициатив</w:t>
      </w:r>
      <w:r w:rsidRPr="00850926">
        <w:rPr>
          <w:bCs/>
          <w:color w:val="000000"/>
        </w:rPr>
        <w:t xml:space="preserve"> Ленинградской области </w:t>
      </w:r>
      <w:r w:rsidRPr="00850926">
        <w:rPr>
          <w:color w:val="000000"/>
        </w:rPr>
        <w:t xml:space="preserve">«Профессиональное образование» и «Здоровье населения». </w:t>
      </w:r>
    </w:p>
    <w:p w:rsidR="00890541" w:rsidRPr="00850926" w:rsidRDefault="00890541" w:rsidP="00890541">
      <w:pPr>
        <w:spacing w:line="276" w:lineRule="auto"/>
        <w:ind w:firstLine="709"/>
        <w:jc w:val="both"/>
        <w:rPr>
          <w:rStyle w:val="20"/>
          <w:b/>
          <w:i/>
        </w:rPr>
      </w:pPr>
      <w:r w:rsidRPr="00850926">
        <w:t xml:space="preserve">Целью данного направления является </w:t>
      </w:r>
      <w:r w:rsidRPr="00850926">
        <w:rPr>
          <w:b/>
          <w:i/>
        </w:rPr>
        <w:t xml:space="preserve">обеспечение населения </w:t>
      </w:r>
      <w:r w:rsidRPr="00850926">
        <w:rPr>
          <w:b/>
          <w:bCs/>
          <w:i/>
        </w:rPr>
        <w:t>доступными государственными и муниципальными  услугами.</w:t>
      </w:r>
      <w:r w:rsidRPr="00850926">
        <w:rPr>
          <w:rStyle w:val="20"/>
          <w:b/>
          <w:i/>
        </w:rPr>
        <w:t xml:space="preserve"> </w:t>
      </w:r>
    </w:p>
    <w:p w:rsidR="00890541" w:rsidRPr="00850926" w:rsidRDefault="00890541" w:rsidP="00890541">
      <w:pPr>
        <w:spacing w:line="276" w:lineRule="auto"/>
        <w:ind w:firstLine="709"/>
        <w:jc w:val="both"/>
        <w:rPr>
          <w:b/>
          <w:color w:val="000000"/>
        </w:rPr>
      </w:pPr>
      <w:r w:rsidRPr="00850926">
        <w:rPr>
          <w:color w:val="000000"/>
        </w:rPr>
        <w:t xml:space="preserve">Для достижения этой цели необходимо решить следующие </w:t>
      </w:r>
      <w:r w:rsidRPr="00850926">
        <w:rPr>
          <w:b/>
          <w:bCs/>
          <w:iCs/>
          <w:color w:val="000000"/>
        </w:rPr>
        <w:t>задачи</w:t>
      </w:r>
      <w:r w:rsidRPr="00850926">
        <w:rPr>
          <w:b/>
          <w:color w:val="000000"/>
        </w:rPr>
        <w:t>:</w:t>
      </w:r>
    </w:p>
    <w:p w:rsidR="00890541" w:rsidRPr="00850926" w:rsidRDefault="00890541" w:rsidP="00890541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850926">
        <w:t>оптимизация сети учреждений образования, рас</w:t>
      </w:r>
      <w:r>
        <w:t>положенных в сельской местности;</w:t>
      </w:r>
    </w:p>
    <w:p w:rsidR="00890541" w:rsidRPr="00850926" w:rsidRDefault="00890541" w:rsidP="00890541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850926">
        <w:t xml:space="preserve">сокращение дефицита мест в дошкольных учреждениях; </w:t>
      </w:r>
    </w:p>
    <w:p w:rsidR="00890541" w:rsidRPr="00CD5E8D" w:rsidRDefault="00890541" w:rsidP="00890541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850926">
        <w:rPr>
          <w:bCs/>
        </w:rPr>
        <w:t>развитие</w:t>
      </w:r>
      <w:r w:rsidRPr="00850926">
        <w:t xml:space="preserve"> системы профориентации молодежи (модель дуального </w:t>
      </w:r>
      <w:r w:rsidRPr="00CD5E8D">
        <w:t xml:space="preserve">образования на базе Тосненского политехнического техникума, </w:t>
      </w:r>
      <w:proofErr w:type="spellStart"/>
      <w:r w:rsidRPr="00CD5E8D">
        <w:t>допрофессиональное</w:t>
      </w:r>
      <w:proofErr w:type="spellEnd"/>
      <w:r w:rsidRPr="00CD5E8D">
        <w:t xml:space="preserve"> образование на базе Региональной инновационной площадки МАОУ ДО ЦИТ Тосненского района);</w:t>
      </w:r>
    </w:p>
    <w:p w:rsidR="00890541" w:rsidRPr="00CD5E8D" w:rsidRDefault="00890541" w:rsidP="00890541">
      <w:pPr>
        <w:numPr>
          <w:ilvl w:val="0"/>
          <w:numId w:val="2"/>
        </w:numPr>
        <w:suppressAutoHyphens w:val="0"/>
        <w:spacing w:line="276" w:lineRule="auto"/>
        <w:ind w:left="0" w:firstLine="709"/>
        <w:jc w:val="both"/>
      </w:pPr>
      <w:r w:rsidRPr="00CD5E8D">
        <w:t>обеспечение условий для развития физической культуры, школьного и ма</w:t>
      </w:r>
      <w:r w:rsidRPr="00CD5E8D">
        <w:t>с</w:t>
      </w:r>
      <w:r w:rsidRPr="00CD5E8D">
        <w:t>сового спорта, пропаганда здорового образа жизни;</w:t>
      </w:r>
    </w:p>
    <w:p w:rsidR="00890541" w:rsidRPr="00CD5E8D" w:rsidRDefault="00890541" w:rsidP="00890541">
      <w:pPr>
        <w:numPr>
          <w:ilvl w:val="0"/>
          <w:numId w:val="2"/>
        </w:numPr>
        <w:suppressAutoHyphens w:val="0"/>
        <w:spacing w:line="276" w:lineRule="auto"/>
        <w:ind w:left="0" w:firstLine="709"/>
        <w:jc w:val="both"/>
      </w:pPr>
      <w:r w:rsidRPr="00CD5E8D">
        <w:t xml:space="preserve"> обеспечение населения услугами в сфере досуга и отдыха</w:t>
      </w:r>
      <w:r>
        <w:t>;</w:t>
      </w:r>
    </w:p>
    <w:p w:rsidR="00890541" w:rsidRPr="00850926" w:rsidRDefault="00890541" w:rsidP="00890541">
      <w:pPr>
        <w:numPr>
          <w:ilvl w:val="0"/>
          <w:numId w:val="2"/>
        </w:numPr>
        <w:suppressAutoHyphens w:val="0"/>
        <w:spacing w:line="276" w:lineRule="auto"/>
        <w:ind w:left="0" w:firstLine="709"/>
        <w:jc w:val="both"/>
      </w:pPr>
      <w:r w:rsidRPr="00CD5E8D">
        <w:t>создание условий для самореализации</w:t>
      </w:r>
      <w:r>
        <w:t xml:space="preserve"> молодежи;</w:t>
      </w:r>
    </w:p>
    <w:p w:rsidR="00890541" w:rsidRPr="00850926" w:rsidRDefault="00890541" w:rsidP="00890541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850926">
        <w:t xml:space="preserve">внедрение современных форм социального обслуживания инвалидов, граждан пожилого возраста, семей с детьми, находящихся в трудной жизненной ситуации </w:t>
      </w:r>
    </w:p>
    <w:p w:rsidR="00890541" w:rsidRPr="00850926" w:rsidRDefault="00890541" w:rsidP="00890541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850926">
        <w:t>поддержка социально ориентированных некоммерческих организаций.</w:t>
      </w:r>
    </w:p>
    <w:p w:rsidR="00890541" w:rsidRPr="00850926" w:rsidRDefault="00890541" w:rsidP="00890541">
      <w:pPr>
        <w:spacing w:line="276" w:lineRule="auto"/>
        <w:ind w:firstLine="709"/>
        <w:jc w:val="both"/>
      </w:pPr>
    </w:p>
    <w:p w:rsidR="00890541" w:rsidRPr="00850926" w:rsidRDefault="00890541" w:rsidP="00890541">
      <w:pPr>
        <w:spacing w:line="276" w:lineRule="auto"/>
        <w:ind w:firstLine="709"/>
        <w:jc w:val="both"/>
        <w:rPr>
          <w:bCs/>
          <w:iCs/>
          <w:color w:val="000000"/>
        </w:rPr>
      </w:pPr>
      <w:r w:rsidRPr="00850926">
        <w:rPr>
          <w:b/>
        </w:rPr>
        <w:t xml:space="preserve">Профильное стратегическое направление </w:t>
      </w:r>
      <w:r w:rsidRPr="00850926">
        <w:rPr>
          <w:rStyle w:val="fontstyle01"/>
          <w:rFonts w:eastAsiaTheme="majorEastAsia"/>
          <w:b/>
        </w:rPr>
        <w:t>«</w:t>
      </w:r>
      <w:r w:rsidRPr="00850926">
        <w:rPr>
          <w:b/>
          <w:bCs/>
          <w:iCs/>
          <w:color w:val="000000"/>
        </w:rPr>
        <w:t xml:space="preserve">Экологическая безопасность»    </w:t>
      </w:r>
      <w:r w:rsidRPr="00850926">
        <w:rPr>
          <w:bCs/>
          <w:iCs/>
          <w:color w:val="000000"/>
        </w:rPr>
        <w:t xml:space="preserve">реализуется в рамках проектного направления </w:t>
      </w:r>
      <w:r w:rsidRPr="00850926">
        <w:rPr>
          <w:bCs/>
          <w:color w:val="000000"/>
        </w:rPr>
        <w:t xml:space="preserve">Ленинградской области </w:t>
      </w:r>
      <w:r w:rsidRPr="00850926">
        <w:rPr>
          <w:bCs/>
          <w:iCs/>
          <w:color w:val="000000"/>
        </w:rPr>
        <w:t>«Экология и утилизация отходов».</w:t>
      </w:r>
    </w:p>
    <w:p w:rsidR="00890541" w:rsidRPr="00D41002" w:rsidRDefault="00890541" w:rsidP="00890541">
      <w:pPr>
        <w:spacing w:line="276" w:lineRule="auto"/>
        <w:ind w:firstLine="709"/>
        <w:jc w:val="both"/>
        <w:rPr>
          <w:b/>
          <w:i/>
        </w:rPr>
      </w:pPr>
      <w:r w:rsidRPr="00D41002">
        <w:t xml:space="preserve">Целью данного направления является </w:t>
      </w:r>
      <w:r w:rsidRPr="00D41002">
        <w:rPr>
          <w:b/>
          <w:i/>
          <w:color w:val="000000"/>
        </w:rPr>
        <w:t xml:space="preserve">обеспечение экологической безопасности территории и акватории района  </w:t>
      </w:r>
    </w:p>
    <w:p w:rsidR="00890541" w:rsidRPr="00D41002" w:rsidRDefault="00890541" w:rsidP="00890541">
      <w:pPr>
        <w:spacing w:line="276" w:lineRule="auto"/>
        <w:ind w:firstLine="709"/>
        <w:jc w:val="both"/>
        <w:rPr>
          <w:b/>
          <w:color w:val="000000"/>
        </w:rPr>
      </w:pPr>
      <w:r w:rsidRPr="00D41002">
        <w:rPr>
          <w:color w:val="000000"/>
        </w:rPr>
        <w:t xml:space="preserve">Для достижения этой цели необходимо решить следующие </w:t>
      </w:r>
      <w:r w:rsidRPr="00D41002">
        <w:rPr>
          <w:b/>
          <w:bCs/>
          <w:iCs/>
          <w:color w:val="000000"/>
        </w:rPr>
        <w:t>задачи</w:t>
      </w:r>
      <w:r w:rsidRPr="00D41002">
        <w:rPr>
          <w:b/>
          <w:color w:val="000000"/>
        </w:rPr>
        <w:t>:</w:t>
      </w:r>
    </w:p>
    <w:p w:rsidR="00890541" w:rsidRPr="00D41002" w:rsidRDefault="00890541" w:rsidP="00890541">
      <w:pPr>
        <w:pStyle w:val="a3"/>
        <w:numPr>
          <w:ilvl w:val="0"/>
          <w:numId w:val="10"/>
        </w:numPr>
        <w:suppressAutoHyphens w:val="0"/>
        <w:spacing w:line="276" w:lineRule="auto"/>
        <w:ind w:left="0" w:firstLine="709"/>
        <w:jc w:val="both"/>
      </w:pPr>
      <w:r w:rsidRPr="00D41002">
        <w:t>Участие в организации деятельности по сбору, транспортированию, обр</w:t>
      </w:r>
      <w:r w:rsidRPr="00D41002">
        <w:t>а</w:t>
      </w:r>
      <w:r w:rsidRPr="00D41002">
        <w:t>ботке, утилизации, обезвреживанию, захоронению твердых бытовых отходов;</w:t>
      </w:r>
    </w:p>
    <w:p w:rsidR="00890541" w:rsidRPr="00D41002" w:rsidRDefault="00890541" w:rsidP="00890541">
      <w:pPr>
        <w:pStyle w:val="a3"/>
        <w:numPr>
          <w:ilvl w:val="0"/>
          <w:numId w:val="10"/>
        </w:numPr>
        <w:suppressAutoHyphens w:val="0"/>
        <w:spacing w:line="276" w:lineRule="auto"/>
        <w:ind w:left="0" w:firstLine="709"/>
        <w:jc w:val="both"/>
      </w:pPr>
      <w:r w:rsidRPr="00D41002">
        <w:t>Ликвидация несанкционированных свалок мусора;</w:t>
      </w:r>
    </w:p>
    <w:p w:rsidR="00890541" w:rsidRPr="00D41002" w:rsidRDefault="00890541" w:rsidP="00890541">
      <w:pPr>
        <w:pStyle w:val="a3"/>
        <w:numPr>
          <w:ilvl w:val="0"/>
          <w:numId w:val="10"/>
        </w:numPr>
        <w:suppressAutoHyphens w:val="0"/>
        <w:spacing w:line="276" w:lineRule="auto"/>
        <w:ind w:left="0" w:firstLine="709"/>
        <w:jc w:val="both"/>
      </w:pPr>
      <w:r w:rsidRPr="00D41002">
        <w:t>Содействие реконструкции старых и введение в эксплуатацию новых  очистных сооружений;</w:t>
      </w:r>
    </w:p>
    <w:p w:rsidR="00890541" w:rsidRPr="00255486" w:rsidRDefault="00890541" w:rsidP="00890541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b/>
        </w:rPr>
      </w:pPr>
      <w:r w:rsidRPr="00D41002">
        <w:t>Внедрение технологий, снижающих влияние промышленного и сельскохозяйственного производства на загрязнение атмосферы, подземных и поверхностных вод.</w:t>
      </w:r>
    </w:p>
    <w:p w:rsidR="00890541" w:rsidRPr="00D41002" w:rsidRDefault="00890541" w:rsidP="00890541">
      <w:pPr>
        <w:pStyle w:val="a3"/>
        <w:spacing w:line="276" w:lineRule="auto"/>
        <w:ind w:left="709"/>
        <w:jc w:val="both"/>
        <w:rPr>
          <w:b/>
        </w:rPr>
      </w:pPr>
    </w:p>
    <w:p w:rsidR="00890541" w:rsidRPr="00D41002" w:rsidRDefault="00890541" w:rsidP="00890541">
      <w:pPr>
        <w:spacing w:line="276" w:lineRule="auto"/>
        <w:ind w:firstLine="709"/>
        <w:jc w:val="both"/>
      </w:pPr>
      <w:r w:rsidRPr="00D41002">
        <w:rPr>
          <w:b/>
        </w:rPr>
        <w:lastRenderedPageBreak/>
        <w:t>Профильное стратегическое направление «</w:t>
      </w:r>
      <w:r w:rsidRPr="00D41002">
        <w:rPr>
          <w:b/>
          <w:iCs/>
        </w:rPr>
        <w:t>Безопасная  жизнедеятельность»</w:t>
      </w:r>
      <w:r w:rsidRPr="00D41002">
        <w:rPr>
          <w:b/>
        </w:rPr>
        <w:t xml:space="preserve"> </w:t>
      </w:r>
      <w:r w:rsidRPr="00D41002">
        <w:rPr>
          <w:bCs/>
          <w:iCs/>
          <w:color w:val="000000"/>
        </w:rPr>
        <w:t xml:space="preserve">реализуется в рамках проектного направления </w:t>
      </w:r>
      <w:r w:rsidRPr="00D41002">
        <w:rPr>
          <w:bCs/>
          <w:color w:val="000000"/>
        </w:rPr>
        <w:t>Ленинградской области «Безопасность».</w:t>
      </w:r>
    </w:p>
    <w:p w:rsidR="00890541" w:rsidRPr="00D41002" w:rsidRDefault="00890541" w:rsidP="00890541">
      <w:pPr>
        <w:spacing w:line="276" w:lineRule="auto"/>
        <w:ind w:firstLine="709"/>
        <w:jc w:val="both"/>
        <w:rPr>
          <w:b/>
          <w:i/>
        </w:rPr>
      </w:pPr>
      <w:r w:rsidRPr="00D41002">
        <w:t xml:space="preserve">Целью данного направления является </w:t>
      </w:r>
      <w:r w:rsidRPr="00D41002">
        <w:rPr>
          <w:b/>
          <w:i/>
          <w:color w:val="000000"/>
        </w:rPr>
        <w:t xml:space="preserve">обеспечение безопасности проживания, работы и проведения досуга на территориях городских и сельских поселений района. </w:t>
      </w:r>
    </w:p>
    <w:p w:rsidR="00890541" w:rsidRPr="00D41002" w:rsidRDefault="00890541" w:rsidP="00890541">
      <w:pPr>
        <w:spacing w:line="276" w:lineRule="auto"/>
        <w:ind w:firstLine="709"/>
        <w:jc w:val="both"/>
        <w:rPr>
          <w:b/>
          <w:color w:val="000000"/>
        </w:rPr>
      </w:pPr>
      <w:r w:rsidRPr="00D41002">
        <w:rPr>
          <w:color w:val="000000"/>
        </w:rPr>
        <w:t xml:space="preserve">Для достижения этой цели необходимо решить следующие </w:t>
      </w:r>
      <w:r w:rsidRPr="00D41002">
        <w:rPr>
          <w:b/>
          <w:bCs/>
          <w:iCs/>
          <w:color w:val="000000"/>
        </w:rPr>
        <w:t>задачи</w:t>
      </w:r>
      <w:r w:rsidRPr="00D41002">
        <w:rPr>
          <w:b/>
          <w:color w:val="000000"/>
        </w:rPr>
        <w:t>:</w:t>
      </w:r>
    </w:p>
    <w:p w:rsidR="00890541" w:rsidRPr="00D41002" w:rsidRDefault="00890541" w:rsidP="00890541">
      <w:pPr>
        <w:pStyle w:val="maintext"/>
        <w:numPr>
          <w:ilvl w:val="0"/>
          <w:numId w:val="11"/>
        </w:numPr>
        <w:suppressAutoHyphens w:val="0"/>
        <w:spacing w:line="276" w:lineRule="auto"/>
        <w:ind w:left="0" w:firstLine="709"/>
        <w:rPr>
          <w:rFonts w:ascii="Times New Roman" w:hAnsi="Times New Roman"/>
          <w:sz w:val="24"/>
        </w:rPr>
      </w:pPr>
      <w:r w:rsidRPr="00D41002">
        <w:rPr>
          <w:rFonts w:ascii="Times New Roman" w:hAnsi="Times New Roman"/>
          <w:color w:val="000000"/>
          <w:sz w:val="24"/>
          <w:lang w:eastAsia="ru-RU"/>
        </w:rPr>
        <w:t>Предупреждение и ликвидация чрезвычайных ситуаций, подготовка по гражданской обороне;</w:t>
      </w:r>
    </w:p>
    <w:p w:rsidR="00890541" w:rsidRPr="00D41002" w:rsidRDefault="00890541" w:rsidP="00890541">
      <w:pPr>
        <w:pStyle w:val="maintext"/>
        <w:numPr>
          <w:ilvl w:val="0"/>
          <w:numId w:val="11"/>
        </w:numPr>
        <w:suppressAutoHyphens w:val="0"/>
        <w:spacing w:line="276" w:lineRule="auto"/>
        <w:ind w:left="0" w:firstLine="709"/>
        <w:rPr>
          <w:rFonts w:ascii="Times New Roman" w:hAnsi="Times New Roman"/>
          <w:sz w:val="24"/>
        </w:rPr>
      </w:pPr>
      <w:r w:rsidRPr="00D41002">
        <w:rPr>
          <w:rFonts w:ascii="Times New Roman" w:hAnsi="Times New Roman"/>
          <w:color w:val="000000"/>
          <w:sz w:val="24"/>
          <w:lang w:eastAsia="ru-RU"/>
        </w:rPr>
        <w:t xml:space="preserve">Внедрение </w:t>
      </w:r>
      <w:r w:rsidRPr="00D41002">
        <w:rPr>
          <w:rFonts w:ascii="Times New Roman" w:hAnsi="Times New Roman"/>
          <w:sz w:val="24"/>
        </w:rPr>
        <w:t>локальных систем оповещения ГО и ЧС о чрезвычайных ситу</w:t>
      </w:r>
      <w:r w:rsidRPr="00D41002">
        <w:rPr>
          <w:rFonts w:ascii="Times New Roman" w:hAnsi="Times New Roman"/>
          <w:sz w:val="24"/>
        </w:rPr>
        <w:t>а</w:t>
      </w:r>
      <w:r w:rsidRPr="00D41002">
        <w:rPr>
          <w:rFonts w:ascii="Times New Roman" w:hAnsi="Times New Roman"/>
          <w:sz w:val="24"/>
        </w:rPr>
        <w:t>циях в отдаленных населенных пунктах;</w:t>
      </w:r>
    </w:p>
    <w:p w:rsidR="00890541" w:rsidRPr="00D41002" w:rsidRDefault="00890541" w:rsidP="00890541">
      <w:pPr>
        <w:pStyle w:val="maintext"/>
        <w:numPr>
          <w:ilvl w:val="0"/>
          <w:numId w:val="11"/>
        </w:numPr>
        <w:suppressAutoHyphens w:val="0"/>
        <w:spacing w:line="276" w:lineRule="auto"/>
        <w:ind w:left="0" w:firstLine="709"/>
        <w:rPr>
          <w:rFonts w:ascii="Times New Roman" w:hAnsi="Times New Roman"/>
          <w:sz w:val="24"/>
        </w:rPr>
      </w:pPr>
      <w:r w:rsidRPr="00D41002">
        <w:rPr>
          <w:rFonts w:ascii="Times New Roman" w:hAnsi="Times New Roman"/>
          <w:sz w:val="24"/>
        </w:rPr>
        <w:t>Задействование потенциала института сельских старост в систему оповещ</w:t>
      </w:r>
      <w:r w:rsidRPr="00D41002">
        <w:rPr>
          <w:rFonts w:ascii="Times New Roman" w:hAnsi="Times New Roman"/>
          <w:sz w:val="24"/>
        </w:rPr>
        <w:t>е</w:t>
      </w:r>
      <w:r w:rsidRPr="00D41002">
        <w:rPr>
          <w:rFonts w:ascii="Times New Roman" w:hAnsi="Times New Roman"/>
          <w:sz w:val="24"/>
        </w:rPr>
        <w:t xml:space="preserve">ния ГО и ЧС и осуществление мер по </w:t>
      </w:r>
      <w:r w:rsidRPr="00D41002">
        <w:rPr>
          <w:rFonts w:ascii="Times New Roman" w:hAnsi="Times New Roman"/>
          <w:color w:val="000000"/>
          <w:sz w:val="24"/>
          <w:lang w:eastAsia="ru-RU"/>
        </w:rPr>
        <w:t>предупреждению чрезвычайных ситуаций;</w:t>
      </w:r>
    </w:p>
    <w:p w:rsidR="00890541" w:rsidRPr="00D41002" w:rsidRDefault="00890541" w:rsidP="00890541">
      <w:pPr>
        <w:pStyle w:val="maintext"/>
        <w:numPr>
          <w:ilvl w:val="0"/>
          <w:numId w:val="11"/>
        </w:numPr>
        <w:suppressAutoHyphens w:val="0"/>
        <w:spacing w:line="276" w:lineRule="auto"/>
        <w:ind w:left="0" w:firstLine="709"/>
        <w:rPr>
          <w:rFonts w:ascii="Times New Roman" w:hAnsi="Times New Roman"/>
          <w:sz w:val="24"/>
        </w:rPr>
      </w:pPr>
      <w:r w:rsidRPr="00D41002">
        <w:rPr>
          <w:rFonts w:ascii="Times New Roman" w:hAnsi="Times New Roman"/>
          <w:sz w:val="24"/>
        </w:rPr>
        <w:t>Безопасное содержание мест массового отдыха населения;</w:t>
      </w:r>
    </w:p>
    <w:p w:rsidR="00890541" w:rsidRPr="00D41002" w:rsidRDefault="00890541" w:rsidP="00890541">
      <w:pPr>
        <w:pStyle w:val="maintext"/>
        <w:numPr>
          <w:ilvl w:val="0"/>
          <w:numId w:val="11"/>
        </w:numPr>
        <w:suppressAutoHyphens w:val="0"/>
        <w:spacing w:line="276" w:lineRule="auto"/>
        <w:ind w:left="0" w:firstLine="709"/>
        <w:rPr>
          <w:rFonts w:ascii="Times New Roman" w:hAnsi="Times New Roman"/>
          <w:sz w:val="24"/>
        </w:rPr>
      </w:pPr>
      <w:r w:rsidRPr="00D41002">
        <w:rPr>
          <w:rFonts w:ascii="Times New Roman" w:hAnsi="Times New Roman"/>
          <w:sz w:val="24"/>
        </w:rPr>
        <w:t>Совершенствование и расширение системы АПК  «Безопасный город»;</w:t>
      </w:r>
    </w:p>
    <w:p w:rsidR="00890541" w:rsidRPr="00255486" w:rsidRDefault="00890541" w:rsidP="00890541">
      <w:pPr>
        <w:pStyle w:val="a3"/>
        <w:numPr>
          <w:ilvl w:val="0"/>
          <w:numId w:val="11"/>
        </w:numPr>
        <w:spacing w:line="276" w:lineRule="auto"/>
        <w:ind w:left="0" w:firstLine="709"/>
        <w:rPr>
          <w:b/>
        </w:rPr>
      </w:pPr>
      <w:r w:rsidRPr="00D41002">
        <w:rPr>
          <w:color w:val="000000"/>
          <w:lang w:eastAsia="ru-RU"/>
        </w:rPr>
        <w:t>Профилактика правонарушений, терроризма, экстремизма.</w:t>
      </w:r>
    </w:p>
    <w:p w:rsidR="00890541" w:rsidRPr="00D41002" w:rsidRDefault="00890541" w:rsidP="00890541">
      <w:pPr>
        <w:pStyle w:val="a3"/>
        <w:spacing w:line="276" w:lineRule="auto"/>
        <w:ind w:left="709"/>
        <w:rPr>
          <w:b/>
        </w:rPr>
      </w:pPr>
    </w:p>
    <w:p w:rsidR="00890541" w:rsidRPr="00D41002" w:rsidRDefault="00890541" w:rsidP="00890541">
      <w:pPr>
        <w:spacing w:line="276" w:lineRule="auto"/>
        <w:ind w:firstLine="709"/>
        <w:jc w:val="both"/>
      </w:pPr>
      <w:r w:rsidRPr="00D41002">
        <w:rPr>
          <w:b/>
        </w:rPr>
        <w:t>Профильное стратегическое направление «Эффективное муниципальное управление»</w:t>
      </w:r>
      <w:r w:rsidRPr="00D41002">
        <w:rPr>
          <w:bCs/>
          <w:iCs/>
          <w:color w:val="000000"/>
        </w:rPr>
        <w:t xml:space="preserve"> с учетом специфики института местного самоуправления соответствует стратегическому направлению региональной политики «</w:t>
      </w:r>
      <w:r w:rsidRPr="00D41002">
        <w:rPr>
          <w:bCs/>
          <w:color w:val="000000"/>
        </w:rPr>
        <w:t>Развитие инструментов государственного управления».</w:t>
      </w:r>
    </w:p>
    <w:p w:rsidR="00890541" w:rsidRPr="00D41002" w:rsidRDefault="00890541" w:rsidP="00890541">
      <w:pPr>
        <w:spacing w:line="276" w:lineRule="auto"/>
        <w:ind w:firstLine="709"/>
        <w:jc w:val="both"/>
        <w:rPr>
          <w:b/>
          <w:i/>
          <w:color w:val="000000"/>
        </w:rPr>
      </w:pPr>
      <w:r w:rsidRPr="00D41002">
        <w:t xml:space="preserve">Целью данного направления является </w:t>
      </w:r>
      <w:r w:rsidRPr="00D41002">
        <w:rPr>
          <w:b/>
          <w:i/>
          <w:color w:val="000000"/>
        </w:rPr>
        <w:t>повышение эффективности управления муниципальными ресурсами и межведомственного взаимодействия  в сфере проектного управления,</w:t>
      </w:r>
      <w:r w:rsidRPr="00D41002">
        <w:rPr>
          <w:color w:val="000000"/>
        </w:rPr>
        <w:t xml:space="preserve"> </w:t>
      </w:r>
      <w:r w:rsidRPr="00D41002">
        <w:rPr>
          <w:b/>
          <w:i/>
          <w:color w:val="000000"/>
        </w:rPr>
        <w:t>синхронизированного с системой</w:t>
      </w:r>
      <w:r w:rsidRPr="00D41002">
        <w:rPr>
          <w:b/>
          <w:i/>
          <w:color w:val="000000"/>
        </w:rPr>
        <w:br/>
        <w:t xml:space="preserve">стратегического планирования. </w:t>
      </w:r>
    </w:p>
    <w:p w:rsidR="00890541" w:rsidRPr="00D41002" w:rsidRDefault="00890541" w:rsidP="00890541">
      <w:pPr>
        <w:spacing w:line="276" w:lineRule="auto"/>
        <w:ind w:firstLine="709"/>
        <w:jc w:val="both"/>
        <w:rPr>
          <w:b/>
          <w:color w:val="000000"/>
        </w:rPr>
      </w:pPr>
      <w:r w:rsidRPr="00D41002">
        <w:rPr>
          <w:color w:val="000000"/>
        </w:rPr>
        <w:t xml:space="preserve">Для достижения этой цели необходимо решить следующие </w:t>
      </w:r>
      <w:r w:rsidRPr="00D41002">
        <w:rPr>
          <w:b/>
          <w:bCs/>
          <w:iCs/>
          <w:color w:val="000000"/>
        </w:rPr>
        <w:t>задачи</w:t>
      </w:r>
      <w:r w:rsidRPr="00D41002">
        <w:rPr>
          <w:b/>
          <w:color w:val="000000"/>
        </w:rPr>
        <w:t>:</w:t>
      </w:r>
    </w:p>
    <w:p w:rsidR="00890541" w:rsidRPr="00D41002" w:rsidRDefault="00890541" w:rsidP="00890541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</w:rPr>
      </w:pPr>
      <w:r w:rsidRPr="00D41002">
        <w:rPr>
          <w:color w:val="000000"/>
        </w:rPr>
        <w:t>увеличение собственных доходов муниципального бюджета путем актуализации базы данных объектов недвижимости и собираемости земельного налога и налога на имущество;</w:t>
      </w:r>
    </w:p>
    <w:p w:rsidR="00890541" w:rsidRPr="00D41002" w:rsidRDefault="00890541" w:rsidP="00890541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</w:rPr>
      </w:pPr>
      <w:r w:rsidRPr="00D41002">
        <w:rPr>
          <w:color w:val="000000"/>
        </w:rPr>
        <w:t xml:space="preserve">совершенствование межбюджетных отношений, касающихся выравнивания бюджетной обеспеченности городских и сельских поселений </w:t>
      </w:r>
    </w:p>
    <w:p w:rsidR="00890541" w:rsidRPr="003F18BA" w:rsidRDefault="00890541" w:rsidP="00890541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</w:rPr>
      </w:pPr>
      <w:r w:rsidRPr="00D41002">
        <w:rPr>
          <w:color w:val="000000"/>
        </w:rPr>
        <w:t>оптимизация сети организаций, находящихся в муниципальном ведении района;</w:t>
      </w:r>
    </w:p>
    <w:p w:rsidR="00890541" w:rsidRDefault="00890541" w:rsidP="00890541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содействие вовлечению</w:t>
      </w:r>
      <w:r w:rsidRPr="00D41002">
        <w:rPr>
          <w:color w:val="000000"/>
        </w:rPr>
        <w:t xml:space="preserve"> в хозяйственный</w:t>
      </w:r>
      <w:r w:rsidRPr="005D4247">
        <w:rPr>
          <w:color w:val="000000"/>
        </w:rPr>
        <w:t xml:space="preserve"> оборот неиспользуемых земель сельскохозяйственного назначения; </w:t>
      </w:r>
    </w:p>
    <w:p w:rsidR="00890541" w:rsidRDefault="00787BF5" w:rsidP="00890541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взаимодействие с органами государственной власти по </w:t>
      </w:r>
      <w:r w:rsidR="00890541" w:rsidRPr="005D4247">
        <w:rPr>
          <w:color w:val="000000"/>
        </w:rPr>
        <w:t>перевод</w:t>
      </w:r>
      <w:r w:rsidR="002A74C7">
        <w:rPr>
          <w:color w:val="000000"/>
        </w:rPr>
        <w:t>у</w:t>
      </w:r>
      <w:r w:rsidR="00890541" w:rsidRPr="005D4247">
        <w:rPr>
          <w:color w:val="000000"/>
        </w:rPr>
        <w:t xml:space="preserve"> неиспользуемых по прямому назначению земель Лесного фонда и Минобороны, необходимых для строительства промышленных и инфраструктурных объектов в муниципальную собственность;</w:t>
      </w:r>
    </w:p>
    <w:p w:rsidR="00890541" w:rsidRPr="003F18BA" w:rsidRDefault="00890541" w:rsidP="00890541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формирование предложений по оптимизации</w:t>
      </w:r>
      <w:r w:rsidRPr="003F18BA">
        <w:rPr>
          <w:color w:val="000000"/>
        </w:rPr>
        <w:t xml:space="preserve"> административно-территориального устройства района. </w:t>
      </w:r>
    </w:p>
    <w:p w:rsidR="00890541" w:rsidRPr="0098135D" w:rsidRDefault="00890541" w:rsidP="00890541">
      <w:pPr>
        <w:spacing w:line="276" w:lineRule="auto"/>
        <w:ind w:firstLine="709"/>
        <w:jc w:val="both"/>
      </w:pPr>
    </w:p>
    <w:p w:rsidR="00890541" w:rsidRPr="00850926" w:rsidRDefault="00890541" w:rsidP="00890541">
      <w:pPr>
        <w:spacing w:line="276" w:lineRule="auto"/>
        <w:ind w:firstLine="709"/>
        <w:jc w:val="both"/>
        <w:rPr>
          <w:b/>
        </w:rPr>
        <w:sectPr w:rsidR="00890541" w:rsidRPr="00850926" w:rsidSect="00BA1C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0541" w:rsidRPr="00A964A9" w:rsidRDefault="00890541" w:rsidP="00890541">
      <w:pPr>
        <w:spacing w:line="276" w:lineRule="auto"/>
        <w:ind w:firstLine="709"/>
        <w:jc w:val="both"/>
        <w:rPr>
          <w:b/>
          <w:sz w:val="16"/>
          <w:szCs w:val="16"/>
        </w:rPr>
      </w:pPr>
      <w:r w:rsidRPr="00850926">
        <w:rPr>
          <w:b/>
          <w:i/>
        </w:rPr>
        <w:lastRenderedPageBreak/>
        <w:t xml:space="preserve"> </w:t>
      </w:r>
    </w:p>
    <w:p w:rsidR="00890541" w:rsidRPr="00850926" w:rsidRDefault="00890541" w:rsidP="00890541">
      <w:pPr>
        <w:spacing w:line="276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 wp14:anchorId="51517159" wp14:editId="3C764E8E">
            <wp:extent cx="9251950" cy="5094605"/>
            <wp:effectExtent l="19050" t="0" r="6350" b="0"/>
            <wp:docPr id="4" name="Рисунок 41" descr="Untitled Diagram15.10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iagram15.10.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09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541" w:rsidRPr="00850926" w:rsidRDefault="00890541" w:rsidP="00890541">
      <w:pPr>
        <w:spacing w:line="276" w:lineRule="auto"/>
        <w:ind w:firstLine="709"/>
        <w:jc w:val="both"/>
        <w:rPr>
          <w:lang w:val="en-US"/>
        </w:rPr>
      </w:pPr>
    </w:p>
    <w:p w:rsidR="00890541" w:rsidRPr="00850926" w:rsidRDefault="00890541" w:rsidP="00890541">
      <w:pPr>
        <w:spacing w:line="276" w:lineRule="auto"/>
        <w:ind w:firstLine="709"/>
        <w:jc w:val="both"/>
        <w:sectPr w:rsidR="00890541" w:rsidRPr="00850926" w:rsidSect="00BA1C1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90541" w:rsidRPr="005D4247" w:rsidRDefault="00890541" w:rsidP="00890541">
      <w:pPr>
        <w:suppressAutoHyphens w:val="0"/>
        <w:spacing w:line="276" w:lineRule="auto"/>
        <w:ind w:firstLine="709"/>
        <w:jc w:val="both"/>
        <w:rPr>
          <w:b/>
        </w:rPr>
      </w:pPr>
      <w:r w:rsidRPr="005D4247">
        <w:rPr>
          <w:b/>
        </w:rPr>
        <w:lastRenderedPageBreak/>
        <w:t>Ожидаемый эффект реализации стратегических приоритетов и направлений муниципального развития:</w:t>
      </w:r>
    </w:p>
    <w:p w:rsidR="00890541" w:rsidRPr="005D4247" w:rsidRDefault="00890541" w:rsidP="00890541">
      <w:pPr>
        <w:pStyle w:val="a3"/>
        <w:numPr>
          <w:ilvl w:val="0"/>
          <w:numId w:val="7"/>
        </w:numPr>
        <w:suppressAutoHyphens w:val="0"/>
        <w:spacing w:line="276" w:lineRule="auto"/>
        <w:ind w:left="0" w:firstLine="709"/>
        <w:jc w:val="both"/>
      </w:pPr>
      <w:r w:rsidRPr="005D4247">
        <w:t>сокращение территориальной асимметрии и социально-экономических ди</w:t>
      </w:r>
      <w:r w:rsidRPr="005D4247">
        <w:t>с</w:t>
      </w:r>
      <w:r w:rsidRPr="005D4247">
        <w:t xml:space="preserve">пропорций </w:t>
      </w:r>
    </w:p>
    <w:p w:rsidR="00890541" w:rsidRPr="005D4247" w:rsidRDefault="00890541" w:rsidP="00890541">
      <w:pPr>
        <w:pStyle w:val="a3"/>
        <w:numPr>
          <w:ilvl w:val="0"/>
          <w:numId w:val="7"/>
        </w:numPr>
        <w:spacing w:line="276" w:lineRule="auto"/>
        <w:ind w:left="0" w:firstLine="709"/>
        <w:jc w:val="both"/>
      </w:pPr>
      <w:r w:rsidRPr="005D4247">
        <w:t>расширение промышленных производств с высокой добавленной стоимостью;</w:t>
      </w:r>
    </w:p>
    <w:p w:rsidR="00890541" w:rsidRPr="005D4247" w:rsidRDefault="00890541" w:rsidP="00890541">
      <w:pPr>
        <w:pStyle w:val="a3"/>
        <w:numPr>
          <w:ilvl w:val="0"/>
          <w:numId w:val="6"/>
        </w:numPr>
        <w:suppressAutoHyphens w:val="0"/>
        <w:spacing w:line="276" w:lineRule="auto"/>
        <w:ind w:left="0" w:firstLine="709"/>
        <w:jc w:val="both"/>
      </w:pPr>
      <w:r w:rsidRPr="005D4247">
        <w:t>создание новых рабочих мест в отраслях территориальной специализации</w:t>
      </w:r>
    </w:p>
    <w:p w:rsidR="00890541" w:rsidRPr="005D4247" w:rsidRDefault="00890541" w:rsidP="00890541">
      <w:pPr>
        <w:pStyle w:val="a3"/>
        <w:numPr>
          <w:ilvl w:val="0"/>
          <w:numId w:val="6"/>
        </w:numPr>
        <w:suppressAutoHyphens w:val="0"/>
        <w:spacing w:line="276" w:lineRule="auto"/>
        <w:ind w:left="0" w:firstLine="709"/>
        <w:jc w:val="both"/>
      </w:pPr>
      <w:r w:rsidRPr="005D4247">
        <w:rPr>
          <w:lang w:eastAsia="ru-RU"/>
        </w:rPr>
        <w:t xml:space="preserve">увеличение суммарной </w:t>
      </w:r>
      <w:r w:rsidRPr="005D4247">
        <w:t>добавленной стоимо</w:t>
      </w:r>
      <w:r>
        <w:t>сти секторов</w:t>
      </w:r>
      <w:r w:rsidRPr="005D4247">
        <w:t xml:space="preserve"> </w:t>
      </w:r>
      <w:r w:rsidRPr="005D4247">
        <w:rPr>
          <w:lang w:eastAsia="ru-RU"/>
        </w:rPr>
        <w:t xml:space="preserve">торговли и сферы услуг; </w:t>
      </w:r>
    </w:p>
    <w:p w:rsidR="00890541" w:rsidRPr="005D4247" w:rsidRDefault="00890541" w:rsidP="00890541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bCs/>
        </w:rPr>
      </w:pPr>
      <w:r w:rsidRPr="005D4247">
        <w:rPr>
          <w:bCs/>
          <w:iCs/>
        </w:rPr>
        <w:t>обеспечение транспортной связности высокого качества городских и сельских поселений района;</w:t>
      </w:r>
    </w:p>
    <w:p w:rsidR="00890541" w:rsidRPr="005D4247" w:rsidRDefault="00890541" w:rsidP="00890541">
      <w:pPr>
        <w:pStyle w:val="a3"/>
        <w:numPr>
          <w:ilvl w:val="0"/>
          <w:numId w:val="6"/>
        </w:numPr>
        <w:suppressAutoHyphens w:val="0"/>
        <w:spacing w:line="276" w:lineRule="auto"/>
        <w:ind w:left="0" w:firstLine="709"/>
        <w:jc w:val="both"/>
      </w:pPr>
      <w:r w:rsidRPr="005D4247">
        <w:t xml:space="preserve">сокращение </w:t>
      </w:r>
      <w:r w:rsidRPr="005D4247">
        <w:rPr>
          <w:color w:val="000000"/>
        </w:rPr>
        <w:t>радиуса транспортной доступности мест приложения труда</w:t>
      </w:r>
      <w:r w:rsidRPr="005D4247">
        <w:t xml:space="preserve"> и объемов маятниковой миграции;</w:t>
      </w:r>
    </w:p>
    <w:p w:rsidR="00890541" w:rsidRPr="005D4247" w:rsidRDefault="00890541" w:rsidP="00890541">
      <w:pPr>
        <w:pStyle w:val="a3"/>
        <w:numPr>
          <w:ilvl w:val="0"/>
          <w:numId w:val="6"/>
        </w:numPr>
        <w:suppressAutoHyphens w:val="0"/>
        <w:spacing w:line="276" w:lineRule="auto"/>
        <w:ind w:left="0" w:firstLine="709"/>
        <w:jc w:val="both"/>
      </w:pPr>
      <w:r w:rsidRPr="005D4247">
        <w:t>снижение негативного антропогенного воздействия на окружающую среду;</w:t>
      </w:r>
    </w:p>
    <w:p w:rsidR="00890541" w:rsidRPr="005D4247" w:rsidRDefault="00890541" w:rsidP="00890541">
      <w:pPr>
        <w:pStyle w:val="a3"/>
        <w:numPr>
          <w:ilvl w:val="0"/>
          <w:numId w:val="6"/>
        </w:numPr>
        <w:suppressAutoHyphens w:val="0"/>
        <w:spacing w:line="276" w:lineRule="auto"/>
        <w:ind w:left="0" w:firstLine="709"/>
        <w:jc w:val="both"/>
      </w:pPr>
      <w:r w:rsidRPr="005D4247">
        <w:t>снижение</w:t>
      </w:r>
      <w:r w:rsidRPr="005D4247">
        <w:rPr>
          <w:iCs/>
        </w:rPr>
        <w:t xml:space="preserve"> рисков и угроз   жизнедеятельности населения;</w:t>
      </w:r>
    </w:p>
    <w:p w:rsidR="00890541" w:rsidRPr="005D4247" w:rsidRDefault="00890541" w:rsidP="00890541">
      <w:pPr>
        <w:pStyle w:val="a3"/>
        <w:numPr>
          <w:ilvl w:val="0"/>
          <w:numId w:val="6"/>
        </w:numPr>
        <w:suppressAutoHyphens w:val="0"/>
        <w:spacing w:line="276" w:lineRule="auto"/>
        <w:ind w:left="0" w:firstLine="709"/>
        <w:jc w:val="both"/>
      </w:pPr>
      <w:r w:rsidRPr="005D4247">
        <w:rPr>
          <w:color w:val="000000"/>
        </w:rPr>
        <w:t>синхронизация  проектного управления и программно-целевого планиров</w:t>
      </w:r>
      <w:r w:rsidRPr="005D4247">
        <w:rPr>
          <w:color w:val="000000"/>
        </w:rPr>
        <w:t>а</w:t>
      </w:r>
      <w:r w:rsidRPr="005D4247">
        <w:rPr>
          <w:color w:val="000000"/>
        </w:rPr>
        <w:t>ния</w:t>
      </w:r>
    </w:p>
    <w:p w:rsidR="00890541" w:rsidRPr="005D4247" w:rsidRDefault="00890541" w:rsidP="00890541">
      <w:pPr>
        <w:spacing w:line="276" w:lineRule="auto"/>
        <w:ind w:firstLine="709"/>
        <w:jc w:val="both"/>
        <w:rPr>
          <w:bCs/>
          <w:color w:val="000000"/>
        </w:rPr>
      </w:pPr>
      <w:r w:rsidRPr="005D4247">
        <w:t xml:space="preserve">Учитывая, что  уровень диверсификации экономики Тосненского района в определенной мере соответствует  уровню диверсификации экономики Ленинградской области,  при выборе  базовых стратегических приоритетов и профильных стратегических направлений муниципального развития  Тосненского района  во внимание были приняты стратегические проектные инициативы, обозначенные в </w:t>
      </w:r>
      <w:r w:rsidRPr="005D4247">
        <w:rPr>
          <w:bCs/>
          <w:color w:val="000000"/>
        </w:rPr>
        <w:t xml:space="preserve">Стратегии социально-экономического развития Ленинградской области до 2030 года.  </w:t>
      </w:r>
    </w:p>
    <w:p w:rsidR="00890541" w:rsidRPr="00890541" w:rsidRDefault="00890541" w:rsidP="00EB3C70"/>
    <w:p w:rsidR="00EB3C70" w:rsidRPr="005D20A5" w:rsidRDefault="00EB3C70" w:rsidP="00EB3C70">
      <w:pPr>
        <w:pStyle w:val="1"/>
        <w:jc w:val="center"/>
      </w:pPr>
      <w:bookmarkStart w:id="3" w:name="_Toc527411207"/>
      <w:r>
        <w:t>2. </w:t>
      </w:r>
      <w:r w:rsidRPr="005D20A5">
        <w:t>Сроки и этапы реализации Стратегии</w:t>
      </w:r>
      <w:bookmarkEnd w:id="3"/>
    </w:p>
    <w:p w:rsidR="00EB3C70" w:rsidRDefault="00EB3C70" w:rsidP="00EB3C70">
      <w:pPr>
        <w:spacing w:line="276" w:lineRule="auto"/>
        <w:ind w:firstLine="397"/>
        <w:jc w:val="both"/>
      </w:pPr>
    </w:p>
    <w:p w:rsidR="00EB3C70" w:rsidRPr="008B3899" w:rsidRDefault="00EB3C70" w:rsidP="00EB3C70">
      <w:pPr>
        <w:spacing w:line="276" w:lineRule="auto"/>
        <w:ind w:firstLine="397"/>
        <w:jc w:val="both"/>
      </w:pPr>
      <w:r w:rsidRPr="008B3899">
        <w:t xml:space="preserve">Этапы реализации Стратегии социально-экономического развития </w:t>
      </w:r>
      <w:r>
        <w:t>Тосненского</w:t>
      </w:r>
      <w:r w:rsidRPr="008B3899">
        <w:t xml:space="preserve"> района на период до 20</w:t>
      </w:r>
      <w:r>
        <w:t>30</w:t>
      </w:r>
      <w:r w:rsidRPr="008B3899">
        <w:t xml:space="preserve"> года выделены с учетом установленной периодичности бюджетного планирования: </w:t>
      </w:r>
    </w:p>
    <w:p w:rsidR="00EB3C70" w:rsidRPr="008B3899" w:rsidRDefault="00084592" w:rsidP="00EB3C70">
      <w:pPr>
        <w:pStyle w:val="a3"/>
        <w:numPr>
          <w:ilvl w:val="0"/>
          <w:numId w:val="12"/>
        </w:numPr>
        <w:suppressAutoHyphens w:val="0"/>
        <w:spacing w:line="276" w:lineRule="auto"/>
        <w:jc w:val="both"/>
      </w:pPr>
      <w:r>
        <w:t xml:space="preserve">1 этап: 2019-2021гг. - </w:t>
      </w:r>
      <w:r>
        <w:rPr>
          <w:color w:val="000000"/>
          <w:sz w:val="23"/>
          <w:szCs w:val="23"/>
        </w:rPr>
        <w:t>сформирование</w:t>
      </w:r>
      <w:r w:rsidRPr="00DD5264">
        <w:rPr>
          <w:color w:val="000000"/>
          <w:sz w:val="23"/>
          <w:szCs w:val="23"/>
        </w:rPr>
        <w:t xml:space="preserve"> благоприятн</w:t>
      </w:r>
      <w:r>
        <w:rPr>
          <w:color w:val="000000"/>
          <w:sz w:val="23"/>
          <w:szCs w:val="23"/>
        </w:rPr>
        <w:t>ой</w:t>
      </w:r>
      <w:r w:rsidRPr="00DD5264">
        <w:rPr>
          <w:color w:val="000000"/>
          <w:sz w:val="23"/>
          <w:szCs w:val="23"/>
        </w:rPr>
        <w:t xml:space="preserve"> внутренн</w:t>
      </w:r>
      <w:r>
        <w:rPr>
          <w:color w:val="000000"/>
          <w:sz w:val="23"/>
          <w:szCs w:val="23"/>
        </w:rPr>
        <w:t>ей</w:t>
      </w:r>
      <w:r w:rsidRPr="00DD5264">
        <w:rPr>
          <w:color w:val="000000"/>
          <w:sz w:val="23"/>
          <w:szCs w:val="23"/>
        </w:rPr>
        <w:t xml:space="preserve"> сред</w:t>
      </w:r>
      <w:r>
        <w:rPr>
          <w:color w:val="000000"/>
          <w:sz w:val="23"/>
          <w:szCs w:val="23"/>
        </w:rPr>
        <w:t>ы</w:t>
      </w:r>
      <w:r w:rsidRPr="00DD5264">
        <w:rPr>
          <w:color w:val="000000"/>
          <w:sz w:val="23"/>
          <w:szCs w:val="23"/>
        </w:rPr>
        <w:t xml:space="preserve"> для п</w:t>
      </w:r>
      <w:r w:rsidRPr="00DD5264">
        <w:rPr>
          <w:color w:val="000000"/>
          <w:sz w:val="23"/>
          <w:szCs w:val="23"/>
        </w:rPr>
        <w:t>о</w:t>
      </w:r>
      <w:r w:rsidRPr="00DD5264">
        <w:rPr>
          <w:color w:val="000000"/>
          <w:sz w:val="23"/>
          <w:szCs w:val="23"/>
        </w:rPr>
        <w:t>вышения конкурентоспособности района на рынке инвестиций,  инноваций и тр</w:t>
      </w:r>
      <w:r w:rsidRPr="00DD5264">
        <w:rPr>
          <w:color w:val="000000"/>
          <w:sz w:val="23"/>
          <w:szCs w:val="23"/>
        </w:rPr>
        <w:t>у</w:t>
      </w:r>
      <w:r w:rsidRPr="00DD5264">
        <w:rPr>
          <w:color w:val="000000"/>
          <w:sz w:val="23"/>
          <w:szCs w:val="23"/>
        </w:rPr>
        <w:t>довых ресурсов</w:t>
      </w:r>
      <w:r w:rsidRPr="00DD5264">
        <w:t>;</w:t>
      </w:r>
    </w:p>
    <w:p w:rsidR="00EB3C70" w:rsidRPr="008B3899" w:rsidRDefault="00EB3C70" w:rsidP="00EB3C70">
      <w:pPr>
        <w:pStyle w:val="a3"/>
        <w:numPr>
          <w:ilvl w:val="0"/>
          <w:numId w:val="12"/>
        </w:numPr>
        <w:suppressAutoHyphens w:val="0"/>
        <w:spacing w:line="276" w:lineRule="auto"/>
        <w:jc w:val="both"/>
      </w:pPr>
      <w:r w:rsidRPr="008B3899">
        <w:t>2 этап: 2022-2025 гг.</w:t>
      </w:r>
      <w:r w:rsidR="00084592">
        <w:t xml:space="preserve"> – достижение </w:t>
      </w:r>
      <w:r w:rsidR="00084592" w:rsidRPr="00DD5264">
        <w:t>темпов роста муниципальной экономики и качества жизни населения, необходимых для достижения  плановых значений макроэкономических показателей и региональных нормативов градостроител</w:t>
      </w:r>
      <w:r w:rsidR="00084592" w:rsidRPr="00DD5264">
        <w:t>ь</w:t>
      </w:r>
      <w:r w:rsidR="00084592" w:rsidRPr="00DD5264">
        <w:t>ного проектирования для объектов жилищного строительства, социальной и транспортной инфраструктуры;</w:t>
      </w:r>
      <w:r w:rsidRPr="008B3899">
        <w:t>;</w:t>
      </w:r>
    </w:p>
    <w:p w:rsidR="00EB3C70" w:rsidRDefault="00EB3C70" w:rsidP="00EB3C70">
      <w:pPr>
        <w:pStyle w:val="a3"/>
        <w:numPr>
          <w:ilvl w:val="0"/>
          <w:numId w:val="12"/>
        </w:numPr>
        <w:shd w:val="clear" w:color="auto" w:fill="FFFFFF"/>
        <w:tabs>
          <w:tab w:val="left" w:pos="3031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8B3899">
        <w:t>3 этап: 2026-2030 гг.</w:t>
      </w:r>
      <w:r w:rsidR="00084592">
        <w:t xml:space="preserve"> - выход</w:t>
      </w:r>
      <w:r w:rsidR="00084592" w:rsidRPr="00850926">
        <w:t xml:space="preserve"> на траекторию устойчивого развития муниц</w:t>
      </w:r>
      <w:r w:rsidR="00084592" w:rsidRPr="00850926">
        <w:t>и</w:t>
      </w:r>
      <w:r w:rsidR="00084592" w:rsidRPr="00850926">
        <w:t>пальной экономики и расширенного воспроизводства человеческого потенци</w:t>
      </w:r>
      <w:r w:rsidR="00084592" w:rsidRPr="00850926">
        <w:t>а</w:t>
      </w:r>
      <w:r w:rsidR="00084592" w:rsidRPr="00850926">
        <w:t>ла</w:t>
      </w:r>
      <w:r w:rsidR="00084592">
        <w:t xml:space="preserve">. </w:t>
      </w:r>
    </w:p>
    <w:p w:rsidR="00EB3C70" w:rsidRDefault="00EB3C70" w:rsidP="00EB3C70">
      <w:pPr>
        <w:spacing w:line="276" w:lineRule="auto"/>
        <w:jc w:val="both"/>
      </w:pPr>
    </w:p>
    <w:p w:rsidR="00EB3C70" w:rsidRDefault="00EB3C70" w:rsidP="00EB3C70">
      <w:pPr>
        <w:spacing w:line="276" w:lineRule="auto"/>
        <w:ind w:firstLine="709"/>
        <w:jc w:val="both"/>
      </w:pPr>
    </w:p>
    <w:p w:rsidR="00EB3C70" w:rsidRPr="00474398" w:rsidRDefault="00EB3C70" w:rsidP="00EB3C70"/>
    <w:p w:rsidR="00EB3C70" w:rsidRDefault="00EB3C70" w:rsidP="00EB3C70">
      <w:pPr>
        <w:sectPr w:rsidR="00EB3C70" w:rsidSect="00EB3C70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4592" w:rsidRDefault="00084592" w:rsidP="00084592">
      <w:pPr>
        <w:pStyle w:val="1"/>
        <w:jc w:val="center"/>
        <w:rPr>
          <w:lang w:eastAsia="ru-RU"/>
        </w:rPr>
      </w:pPr>
      <w:bookmarkStart w:id="4" w:name="_Toc527411208"/>
      <w:r>
        <w:rPr>
          <w:lang w:eastAsia="ru-RU"/>
        </w:rPr>
        <w:lastRenderedPageBreak/>
        <w:t>3. Ц</w:t>
      </w:r>
      <w:r w:rsidRPr="00C9204C">
        <w:rPr>
          <w:lang w:eastAsia="ru-RU"/>
        </w:rPr>
        <w:t xml:space="preserve">елевые показатели (индикаторы) социально-экономического развития Тосненского района Ленинградской области </w:t>
      </w:r>
      <w:r>
        <w:rPr>
          <w:lang w:eastAsia="ru-RU"/>
        </w:rPr>
        <w:t xml:space="preserve">в соответствии </w:t>
      </w:r>
      <w:r w:rsidRPr="00C9204C">
        <w:rPr>
          <w:szCs w:val="22"/>
          <w:lang w:eastAsia="ru-RU"/>
        </w:rPr>
        <w:t xml:space="preserve"> этапам</w:t>
      </w:r>
      <w:r>
        <w:rPr>
          <w:szCs w:val="22"/>
          <w:lang w:eastAsia="ru-RU"/>
        </w:rPr>
        <w:t>и</w:t>
      </w:r>
      <w:r w:rsidRPr="00C9204C">
        <w:rPr>
          <w:szCs w:val="22"/>
          <w:lang w:eastAsia="ru-RU"/>
        </w:rPr>
        <w:t xml:space="preserve"> реализации Стратегии</w:t>
      </w:r>
      <w:bookmarkEnd w:id="4"/>
    </w:p>
    <w:p w:rsidR="00084592" w:rsidRDefault="00084592" w:rsidP="00084592">
      <w:pPr>
        <w:rPr>
          <w:szCs w:val="22"/>
          <w:lang w:eastAsia="ru-RU"/>
        </w:rPr>
      </w:pPr>
    </w:p>
    <w:p w:rsidR="00084592" w:rsidRDefault="00084592" w:rsidP="00084592">
      <w:pPr>
        <w:rPr>
          <w:szCs w:val="22"/>
          <w:lang w:eastAsia="ru-RU"/>
        </w:rPr>
      </w:pPr>
    </w:p>
    <w:p w:rsidR="00084592" w:rsidRDefault="00084592" w:rsidP="00084592">
      <w:pPr>
        <w:rPr>
          <w:szCs w:val="22"/>
          <w:lang w:eastAsia="ru-RU"/>
        </w:rPr>
      </w:pPr>
    </w:p>
    <w:p w:rsidR="00084592" w:rsidRPr="001A1582" w:rsidRDefault="00084592" w:rsidP="00084592">
      <w:pPr>
        <w:spacing w:line="276" w:lineRule="auto"/>
        <w:ind w:firstLine="709"/>
        <w:jc w:val="both"/>
      </w:pPr>
      <w:r w:rsidRPr="001A1582">
        <w:t xml:space="preserve">В соответствии </w:t>
      </w:r>
      <w:r>
        <w:t xml:space="preserve">с </w:t>
      </w:r>
      <w:r w:rsidRPr="001A1582">
        <w:t xml:space="preserve">системой стратегических </w:t>
      </w:r>
      <w:r>
        <w:t>приоритетов муниципального развития, сформирована система показателей социально-экономического развития Тосненского</w:t>
      </w:r>
      <w:r w:rsidRPr="001A1582">
        <w:t xml:space="preserve"> района.  </w:t>
      </w:r>
    </w:p>
    <w:p w:rsidR="00EB3C70" w:rsidRPr="00EB60F5" w:rsidRDefault="00EB3C70" w:rsidP="00EB3C70">
      <w:pPr>
        <w:autoSpaceDE w:val="0"/>
        <w:autoSpaceDN w:val="0"/>
        <w:adjustRightInd w:val="0"/>
      </w:pPr>
      <w:r w:rsidRPr="00EB60F5">
        <w:t xml:space="preserve">Таблица </w:t>
      </w:r>
      <w:r>
        <w:t>4.1.1.</w:t>
      </w:r>
      <w:r w:rsidRPr="00EB60F5">
        <w:t xml:space="preserve"> </w:t>
      </w:r>
      <w:r w:rsidR="000D74AA">
        <w:t>Целевые показатели (индикаторы) социально-экономического развития Тосненского</w:t>
      </w:r>
      <w:r w:rsidR="000D74AA" w:rsidRPr="001A1582">
        <w:t xml:space="preserve"> района</w:t>
      </w:r>
      <w:r w:rsidR="000D74AA">
        <w:t xml:space="preserve"> в соответствии с этапами реализации Стратегии </w:t>
      </w:r>
      <w:r>
        <w:t xml:space="preserve"> </w:t>
      </w:r>
    </w:p>
    <w:p w:rsidR="00EB3C70" w:rsidRDefault="00EB3C70" w:rsidP="00EB3C70">
      <w:pPr>
        <w:rPr>
          <w:sz w:val="20"/>
          <w:szCs w:val="20"/>
        </w:rPr>
      </w:pPr>
    </w:p>
    <w:tbl>
      <w:tblPr>
        <w:tblStyle w:val="a5"/>
        <w:tblW w:w="15294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371"/>
        <w:gridCol w:w="1150"/>
        <w:gridCol w:w="1581"/>
        <w:gridCol w:w="1426"/>
        <w:gridCol w:w="1144"/>
        <w:gridCol w:w="1143"/>
        <w:gridCol w:w="1143"/>
        <w:gridCol w:w="1187"/>
        <w:gridCol w:w="1213"/>
      </w:tblGrid>
      <w:tr w:rsidR="00EB3C70" w:rsidTr="00530D96">
        <w:trPr>
          <w:tblHeader/>
        </w:trPr>
        <w:tc>
          <w:tcPr>
            <w:tcW w:w="959" w:type="dxa"/>
            <w:vMerge w:val="restart"/>
          </w:tcPr>
          <w:p w:rsidR="00EB3C70" w:rsidRPr="00B5770D" w:rsidRDefault="00EB3C70" w:rsidP="00EB3C70">
            <w:r w:rsidRPr="00B5770D">
              <w:t>№</w:t>
            </w:r>
          </w:p>
        </w:tc>
        <w:tc>
          <w:tcPr>
            <w:tcW w:w="2977" w:type="dxa"/>
            <w:vMerge w:val="restart"/>
          </w:tcPr>
          <w:p w:rsidR="00EB3C70" w:rsidRPr="0092425B" w:rsidRDefault="00EB3C70" w:rsidP="00530D96">
            <w:r w:rsidRPr="0092425B">
              <w:t xml:space="preserve">Стратегические приоритеты и профильные </w:t>
            </w:r>
            <w:r w:rsidR="00530D96">
              <w:t xml:space="preserve">стратегические </w:t>
            </w:r>
            <w:r w:rsidRPr="0092425B">
              <w:t>направления / Показатели</w:t>
            </w:r>
          </w:p>
        </w:tc>
        <w:tc>
          <w:tcPr>
            <w:tcW w:w="1371" w:type="dxa"/>
            <w:vMerge w:val="restart"/>
          </w:tcPr>
          <w:p w:rsidR="00EB3C70" w:rsidRPr="00B5770D" w:rsidRDefault="00EB3C70" w:rsidP="00EB3C70">
            <w:pPr>
              <w:jc w:val="center"/>
            </w:pPr>
            <w:proofErr w:type="spellStart"/>
            <w:r w:rsidRPr="00B5770D">
              <w:t>Ед.изм</w:t>
            </w:r>
            <w:proofErr w:type="spellEnd"/>
            <w:r w:rsidRPr="00B5770D">
              <w:t>.</w:t>
            </w:r>
          </w:p>
        </w:tc>
        <w:tc>
          <w:tcPr>
            <w:tcW w:w="2731" w:type="dxa"/>
            <w:gridSpan w:val="2"/>
          </w:tcPr>
          <w:p w:rsidR="00EB3C70" w:rsidRPr="00B5770D" w:rsidRDefault="00EB3C70" w:rsidP="00EB3C70">
            <w:pPr>
              <w:jc w:val="center"/>
            </w:pPr>
            <w:r w:rsidRPr="00B5770D">
              <w:t>Достигнутый уровень</w:t>
            </w:r>
          </w:p>
        </w:tc>
        <w:tc>
          <w:tcPr>
            <w:tcW w:w="1426" w:type="dxa"/>
          </w:tcPr>
          <w:p w:rsidR="00EB3C70" w:rsidRPr="00B5770D" w:rsidRDefault="00EB3C70" w:rsidP="00EB3C70">
            <w:pPr>
              <w:jc w:val="center"/>
            </w:pPr>
            <w:r>
              <w:t>Оценка</w:t>
            </w:r>
          </w:p>
        </w:tc>
        <w:tc>
          <w:tcPr>
            <w:tcW w:w="5830" w:type="dxa"/>
            <w:gridSpan w:val="5"/>
          </w:tcPr>
          <w:p w:rsidR="00EB3C70" w:rsidRPr="00B5770D" w:rsidRDefault="00EB3C70" w:rsidP="00EB3C70">
            <w:pPr>
              <w:jc w:val="center"/>
            </w:pPr>
            <w:r w:rsidRPr="00B5770D">
              <w:t>Целевые ориентиры</w:t>
            </w:r>
            <w:r w:rsidRPr="00B5770D">
              <w:rPr>
                <w:rStyle w:val="ad"/>
              </w:rPr>
              <w:footnoteReference w:id="1"/>
            </w:r>
          </w:p>
        </w:tc>
      </w:tr>
      <w:tr w:rsidR="00EB3C70" w:rsidTr="00530D96">
        <w:trPr>
          <w:tblHeader/>
        </w:trPr>
        <w:tc>
          <w:tcPr>
            <w:tcW w:w="959" w:type="dxa"/>
            <w:vMerge/>
          </w:tcPr>
          <w:p w:rsidR="00EB3C70" w:rsidRPr="00B5770D" w:rsidRDefault="00EB3C70" w:rsidP="00EB3C70"/>
        </w:tc>
        <w:tc>
          <w:tcPr>
            <w:tcW w:w="2977" w:type="dxa"/>
            <w:vMerge/>
          </w:tcPr>
          <w:p w:rsidR="00EB3C70" w:rsidRPr="0092425B" w:rsidRDefault="00EB3C70" w:rsidP="00EB3C70"/>
        </w:tc>
        <w:tc>
          <w:tcPr>
            <w:tcW w:w="1371" w:type="dxa"/>
            <w:vMerge/>
          </w:tcPr>
          <w:p w:rsidR="00EB3C70" w:rsidRPr="00B5770D" w:rsidRDefault="00EB3C70" w:rsidP="00EB3C70"/>
        </w:tc>
        <w:tc>
          <w:tcPr>
            <w:tcW w:w="1150" w:type="dxa"/>
          </w:tcPr>
          <w:p w:rsidR="00EB3C70" w:rsidRPr="00B5770D" w:rsidRDefault="00EB3C70" w:rsidP="00EB3C70">
            <w:pPr>
              <w:jc w:val="center"/>
            </w:pPr>
            <w:r w:rsidRPr="00B5770D">
              <w:t>2016</w:t>
            </w:r>
          </w:p>
        </w:tc>
        <w:tc>
          <w:tcPr>
            <w:tcW w:w="1581" w:type="dxa"/>
          </w:tcPr>
          <w:p w:rsidR="00EB3C70" w:rsidRPr="00B5770D" w:rsidRDefault="00EB3C70" w:rsidP="00EB3C70">
            <w:pPr>
              <w:jc w:val="center"/>
            </w:pPr>
            <w:r w:rsidRPr="00B5770D">
              <w:t>2017</w:t>
            </w:r>
          </w:p>
        </w:tc>
        <w:tc>
          <w:tcPr>
            <w:tcW w:w="1426" w:type="dxa"/>
          </w:tcPr>
          <w:p w:rsidR="00EB3C70" w:rsidRPr="00B5770D" w:rsidRDefault="00EB3C70" w:rsidP="00EB3C70">
            <w:pPr>
              <w:jc w:val="center"/>
            </w:pPr>
            <w:r w:rsidRPr="00B5770D">
              <w:t>2018</w:t>
            </w:r>
          </w:p>
        </w:tc>
        <w:tc>
          <w:tcPr>
            <w:tcW w:w="1144" w:type="dxa"/>
          </w:tcPr>
          <w:p w:rsidR="00EB3C70" w:rsidRPr="00B5770D" w:rsidRDefault="00EB3C70" w:rsidP="00EB3C70">
            <w:pPr>
              <w:jc w:val="center"/>
            </w:pPr>
            <w:r w:rsidRPr="00B5770D">
              <w:t>2019</w:t>
            </w:r>
          </w:p>
        </w:tc>
        <w:tc>
          <w:tcPr>
            <w:tcW w:w="1143" w:type="dxa"/>
          </w:tcPr>
          <w:p w:rsidR="00EB3C70" w:rsidRPr="00B5770D" w:rsidRDefault="00EB3C70" w:rsidP="00EB3C70">
            <w:pPr>
              <w:jc w:val="center"/>
            </w:pPr>
            <w:r w:rsidRPr="00B5770D">
              <w:t>2020</w:t>
            </w:r>
          </w:p>
        </w:tc>
        <w:tc>
          <w:tcPr>
            <w:tcW w:w="1143" w:type="dxa"/>
          </w:tcPr>
          <w:p w:rsidR="00EB3C70" w:rsidRPr="00B5770D" w:rsidRDefault="00EB3C70" w:rsidP="00EB3C70">
            <w:pPr>
              <w:jc w:val="center"/>
            </w:pPr>
            <w:r w:rsidRPr="00B5770D">
              <w:t>2021</w:t>
            </w:r>
          </w:p>
        </w:tc>
        <w:tc>
          <w:tcPr>
            <w:tcW w:w="1187" w:type="dxa"/>
          </w:tcPr>
          <w:p w:rsidR="00EB3C70" w:rsidRPr="00B5770D" w:rsidRDefault="00EB3C70" w:rsidP="00EB3C70">
            <w:pPr>
              <w:jc w:val="center"/>
            </w:pPr>
            <w:r w:rsidRPr="00B5770D">
              <w:t>2022-2025</w:t>
            </w:r>
          </w:p>
        </w:tc>
        <w:tc>
          <w:tcPr>
            <w:tcW w:w="1213" w:type="dxa"/>
          </w:tcPr>
          <w:p w:rsidR="00EB3C70" w:rsidRPr="00B5770D" w:rsidRDefault="00EB3C70" w:rsidP="00EB3C70">
            <w:pPr>
              <w:jc w:val="center"/>
            </w:pPr>
            <w:r w:rsidRPr="00B5770D">
              <w:t>2026-2030</w:t>
            </w:r>
          </w:p>
        </w:tc>
      </w:tr>
      <w:tr w:rsidR="00530D96" w:rsidTr="00530D96">
        <w:tc>
          <w:tcPr>
            <w:tcW w:w="15294" w:type="dxa"/>
            <w:gridSpan w:val="11"/>
          </w:tcPr>
          <w:p w:rsidR="00530D96" w:rsidRPr="00B5770D" w:rsidRDefault="00530D96" w:rsidP="00530D96">
            <w:pPr>
              <w:spacing w:before="120" w:after="120"/>
              <w:jc w:val="center"/>
            </w:pPr>
            <w:r w:rsidRPr="0092425B">
              <w:rPr>
                <w:b/>
              </w:rPr>
              <w:t>Базовый стратегический приоритет  «Территориальная специализация»</w:t>
            </w:r>
          </w:p>
        </w:tc>
      </w:tr>
      <w:tr w:rsidR="00B67B4F" w:rsidTr="00530D96">
        <w:tc>
          <w:tcPr>
            <w:tcW w:w="959" w:type="dxa"/>
          </w:tcPr>
          <w:p w:rsidR="00B67B4F" w:rsidRPr="00B5770D" w:rsidRDefault="00B67B4F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</w:tcPr>
          <w:p w:rsidR="00B67B4F" w:rsidRPr="0092425B" w:rsidRDefault="00B67B4F" w:rsidP="00EB3C70">
            <w:r w:rsidRPr="0092425B">
              <w:t>Объем отгруженных товаров собственного производства, выполнено работ и услуг собственными силами (без субъектов малого предпринимательства)</w:t>
            </w:r>
          </w:p>
        </w:tc>
        <w:tc>
          <w:tcPr>
            <w:tcW w:w="1371" w:type="dxa"/>
            <w:vAlign w:val="center"/>
          </w:tcPr>
          <w:p w:rsidR="00B67B4F" w:rsidRPr="00B5770D" w:rsidRDefault="00B67B4F" w:rsidP="00EB3C70">
            <w:pPr>
              <w:jc w:val="center"/>
            </w:pPr>
            <w:r w:rsidRPr="00B5770D">
              <w:t>Млн. руб. в ценах соотв. лет</w:t>
            </w:r>
          </w:p>
        </w:tc>
        <w:tc>
          <w:tcPr>
            <w:tcW w:w="1150" w:type="dxa"/>
            <w:vAlign w:val="center"/>
          </w:tcPr>
          <w:p w:rsidR="00B67B4F" w:rsidRPr="00F15A4D" w:rsidRDefault="00B67B4F" w:rsidP="00EB3C70">
            <w:pPr>
              <w:ind w:left="37"/>
              <w:jc w:val="center"/>
            </w:pPr>
            <w:r w:rsidRPr="00F15A4D">
              <w:t>43</w:t>
            </w:r>
            <w:r w:rsidR="00A16807">
              <w:t xml:space="preserve"> </w:t>
            </w:r>
            <w:r w:rsidRPr="00F15A4D">
              <w:t>097,0</w:t>
            </w:r>
          </w:p>
        </w:tc>
        <w:tc>
          <w:tcPr>
            <w:tcW w:w="1581" w:type="dxa"/>
            <w:vAlign w:val="center"/>
          </w:tcPr>
          <w:p w:rsidR="00B67B4F" w:rsidRPr="00341700" w:rsidRDefault="00B67B4F" w:rsidP="00B67B4F">
            <w:pPr>
              <w:ind w:left="-107" w:right="-109"/>
              <w:jc w:val="center"/>
            </w:pPr>
            <w:r w:rsidRPr="00341700">
              <w:t>30 944,0</w:t>
            </w:r>
          </w:p>
        </w:tc>
        <w:tc>
          <w:tcPr>
            <w:tcW w:w="1426" w:type="dxa"/>
            <w:vAlign w:val="center"/>
          </w:tcPr>
          <w:p w:rsidR="00B67B4F" w:rsidRPr="00341700" w:rsidRDefault="00B67B4F" w:rsidP="00B67B4F">
            <w:pPr>
              <w:jc w:val="center"/>
            </w:pPr>
            <w:r w:rsidRPr="00341700">
              <w:t>36 145,0</w:t>
            </w:r>
          </w:p>
        </w:tc>
        <w:tc>
          <w:tcPr>
            <w:tcW w:w="1144" w:type="dxa"/>
            <w:vAlign w:val="center"/>
          </w:tcPr>
          <w:p w:rsidR="00B67B4F" w:rsidRPr="00341700" w:rsidRDefault="00B67B4F" w:rsidP="00B67B4F">
            <w:pPr>
              <w:jc w:val="center"/>
            </w:pPr>
            <w:r w:rsidRPr="00341700">
              <w:t>38 380,0</w:t>
            </w:r>
          </w:p>
        </w:tc>
        <w:tc>
          <w:tcPr>
            <w:tcW w:w="1143" w:type="dxa"/>
            <w:vAlign w:val="center"/>
          </w:tcPr>
          <w:p w:rsidR="00B67B4F" w:rsidRPr="00341700" w:rsidRDefault="00B67B4F" w:rsidP="00B67B4F">
            <w:pPr>
              <w:jc w:val="center"/>
            </w:pPr>
            <w:r w:rsidRPr="00341700">
              <w:t>40 943,0</w:t>
            </w:r>
          </w:p>
        </w:tc>
        <w:tc>
          <w:tcPr>
            <w:tcW w:w="1143" w:type="dxa"/>
            <w:vAlign w:val="center"/>
          </w:tcPr>
          <w:p w:rsidR="00B67B4F" w:rsidRPr="00341700" w:rsidRDefault="00B67B4F" w:rsidP="00B67B4F">
            <w:pPr>
              <w:jc w:val="center"/>
            </w:pPr>
            <w:r w:rsidRPr="00341700">
              <w:t>43 800,0</w:t>
            </w:r>
          </w:p>
        </w:tc>
        <w:tc>
          <w:tcPr>
            <w:tcW w:w="1187" w:type="dxa"/>
            <w:vAlign w:val="center"/>
          </w:tcPr>
          <w:p w:rsidR="00B67B4F" w:rsidRPr="00341700" w:rsidRDefault="00B67B4F" w:rsidP="00F15A4D">
            <w:pPr>
              <w:jc w:val="center"/>
            </w:pPr>
            <w:r w:rsidRPr="00341700">
              <w:t>5</w:t>
            </w:r>
            <w:r w:rsidR="00F15A4D" w:rsidRPr="00341700">
              <w:t>2</w:t>
            </w:r>
            <w:r w:rsidR="00A16807">
              <w:t xml:space="preserve"> </w:t>
            </w:r>
            <w:r w:rsidRPr="00341700">
              <w:t>000</w:t>
            </w:r>
          </w:p>
        </w:tc>
        <w:tc>
          <w:tcPr>
            <w:tcW w:w="1213" w:type="dxa"/>
            <w:vAlign w:val="center"/>
          </w:tcPr>
          <w:p w:rsidR="00B67B4F" w:rsidRPr="00B5770D" w:rsidRDefault="00B67B4F" w:rsidP="00EB3C70">
            <w:pPr>
              <w:jc w:val="center"/>
            </w:pPr>
            <w:r w:rsidRPr="00B5770D">
              <w:t>60</w:t>
            </w:r>
            <w:r w:rsidR="00A16807">
              <w:t xml:space="preserve"> </w:t>
            </w:r>
            <w:r w:rsidRPr="00B5770D">
              <w:t>000</w:t>
            </w:r>
          </w:p>
        </w:tc>
      </w:tr>
      <w:tr w:rsidR="00B67B4F" w:rsidTr="00084592">
        <w:tc>
          <w:tcPr>
            <w:tcW w:w="959" w:type="dxa"/>
          </w:tcPr>
          <w:p w:rsidR="00B67B4F" w:rsidRPr="00B5770D" w:rsidRDefault="00B67B4F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</w:tcPr>
          <w:p w:rsidR="00B67B4F" w:rsidRPr="0092425B" w:rsidRDefault="00B67B4F" w:rsidP="00084592">
            <w:r w:rsidRPr="0092425B">
              <w:t>Индекс промышленного производства</w:t>
            </w:r>
          </w:p>
        </w:tc>
        <w:tc>
          <w:tcPr>
            <w:tcW w:w="1371" w:type="dxa"/>
            <w:vAlign w:val="center"/>
          </w:tcPr>
          <w:p w:rsidR="00B67B4F" w:rsidRDefault="00B67B4F" w:rsidP="00EB3C70">
            <w:pPr>
              <w:jc w:val="center"/>
            </w:pPr>
            <w:r w:rsidRPr="00B5770D">
              <w:t>% к предыдущему году в сопоставимых ценах</w:t>
            </w:r>
          </w:p>
          <w:p w:rsidR="00B67B4F" w:rsidRPr="00B5770D" w:rsidRDefault="00B67B4F" w:rsidP="00EB3C70">
            <w:pPr>
              <w:jc w:val="center"/>
            </w:pPr>
          </w:p>
        </w:tc>
        <w:tc>
          <w:tcPr>
            <w:tcW w:w="1150" w:type="dxa"/>
            <w:vAlign w:val="center"/>
          </w:tcPr>
          <w:p w:rsidR="00B67B4F" w:rsidRPr="00B5770D" w:rsidRDefault="00B67B4F" w:rsidP="00EB3C70">
            <w:pPr>
              <w:ind w:left="37"/>
              <w:jc w:val="center"/>
            </w:pPr>
            <w:r w:rsidRPr="00B5770D">
              <w:t>104,3</w:t>
            </w:r>
          </w:p>
        </w:tc>
        <w:tc>
          <w:tcPr>
            <w:tcW w:w="1581" w:type="dxa"/>
            <w:vAlign w:val="center"/>
          </w:tcPr>
          <w:p w:rsidR="00B67B4F" w:rsidRPr="00341700" w:rsidRDefault="00B67B4F" w:rsidP="00341700">
            <w:pPr>
              <w:jc w:val="center"/>
            </w:pPr>
            <w:r w:rsidRPr="00341700">
              <w:t>97,2</w:t>
            </w:r>
          </w:p>
        </w:tc>
        <w:tc>
          <w:tcPr>
            <w:tcW w:w="1426" w:type="dxa"/>
            <w:vAlign w:val="center"/>
          </w:tcPr>
          <w:p w:rsidR="00B67B4F" w:rsidRPr="00341700" w:rsidRDefault="00B67B4F" w:rsidP="00341700">
            <w:pPr>
              <w:jc w:val="center"/>
            </w:pPr>
            <w:r w:rsidRPr="00341700">
              <w:t>103,1</w:t>
            </w:r>
          </w:p>
        </w:tc>
        <w:tc>
          <w:tcPr>
            <w:tcW w:w="1144" w:type="dxa"/>
            <w:vAlign w:val="center"/>
          </w:tcPr>
          <w:p w:rsidR="00B67B4F" w:rsidRPr="00341700" w:rsidRDefault="00B67B4F" w:rsidP="00341700">
            <w:pPr>
              <w:jc w:val="center"/>
            </w:pPr>
            <w:r w:rsidRPr="00341700">
              <w:t>102,0</w:t>
            </w:r>
          </w:p>
        </w:tc>
        <w:tc>
          <w:tcPr>
            <w:tcW w:w="1143" w:type="dxa"/>
            <w:vAlign w:val="center"/>
          </w:tcPr>
          <w:p w:rsidR="00B67B4F" w:rsidRPr="00341700" w:rsidRDefault="00B67B4F" w:rsidP="00341700">
            <w:pPr>
              <w:jc w:val="center"/>
            </w:pPr>
            <w:r w:rsidRPr="00341700">
              <w:t>102,6</w:t>
            </w:r>
          </w:p>
        </w:tc>
        <w:tc>
          <w:tcPr>
            <w:tcW w:w="1143" w:type="dxa"/>
            <w:vAlign w:val="center"/>
          </w:tcPr>
          <w:p w:rsidR="00B67B4F" w:rsidRPr="00341700" w:rsidRDefault="00B67B4F" w:rsidP="00341700">
            <w:pPr>
              <w:jc w:val="center"/>
            </w:pPr>
            <w:r w:rsidRPr="00341700">
              <w:t>102,8</w:t>
            </w:r>
          </w:p>
        </w:tc>
        <w:tc>
          <w:tcPr>
            <w:tcW w:w="1187" w:type="dxa"/>
            <w:vAlign w:val="center"/>
          </w:tcPr>
          <w:p w:rsidR="00B67B4F" w:rsidRPr="00341700" w:rsidRDefault="00B67B4F" w:rsidP="00EB3C70">
            <w:pPr>
              <w:jc w:val="center"/>
            </w:pPr>
            <w:r w:rsidRPr="00341700">
              <w:t>105,0</w:t>
            </w:r>
          </w:p>
        </w:tc>
        <w:tc>
          <w:tcPr>
            <w:tcW w:w="1213" w:type="dxa"/>
            <w:vAlign w:val="center"/>
          </w:tcPr>
          <w:p w:rsidR="00B67B4F" w:rsidRPr="00B5770D" w:rsidRDefault="00B67B4F" w:rsidP="00EB3C70">
            <w:pPr>
              <w:jc w:val="center"/>
            </w:pPr>
            <w:r w:rsidRPr="00B5770D">
              <w:t>106,0</w:t>
            </w:r>
          </w:p>
        </w:tc>
      </w:tr>
      <w:tr w:rsidR="00B67B4F" w:rsidTr="00530D96">
        <w:tc>
          <w:tcPr>
            <w:tcW w:w="959" w:type="dxa"/>
          </w:tcPr>
          <w:p w:rsidR="00B67B4F" w:rsidRPr="00B5770D" w:rsidRDefault="00B67B4F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  <w:vAlign w:val="center"/>
          </w:tcPr>
          <w:p w:rsidR="00B67B4F" w:rsidRPr="0092425B" w:rsidRDefault="00B67B4F" w:rsidP="00EB3C70">
            <w:r w:rsidRPr="0092425B">
              <w:t>Среднесписочная численность работников крупных и средних предприятий</w:t>
            </w:r>
          </w:p>
        </w:tc>
        <w:tc>
          <w:tcPr>
            <w:tcW w:w="1371" w:type="dxa"/>
            <w:vAlign w:val="center"/>
          </w:tcPr>
          <w:p w:rsidR="00B67B4F" w:rsidRPr="00B5770D" w:rsidRDefault="00B67B4F" w:rsidP="00EB3C70">
            <w:pPr>
              <w:jc w:val="center"/>
            </w:pPr>
            <w:r w:rsidRPr="00B5770D">
              <w:t>Человек</w:t>
            </w:r>
          </w:p>
        </w:tc>
        <w:tc>
          <w:tcPr>
            <w:tcW w:w="1150" w:type="dxa"/>
            <w:vAlign w:val="center"/>
          </w:tcPr>
          <w:p w:rsidR="00B67B4F" w:rsidRPr="00B5770D" w:rsidRDefault="00B67B4F" w:rsidP="00EB3C70">
            <w:pPr>
              <w:jc w:val="center"/>
            </w:pPr>
            <w:r w:rsidRPr="00B5770D">
              <w:t>21</w:t>
            </w:r>
            <w:r w:rsidR="00A16807">
              <w:t xml:space="preserve"> </w:t>
            </w:r>
            <w:r w:rsidRPr="00B5770D">
              <w:t>482</w:t>
            </w:r>
          </w:p>
        </w:tc>
        <w:tc>
          <w:tcPr>
            <w:tcW w:w="1581" w:type="dxa"/>
            <w:vAlign w:val="center"/>
          </w:tcPr>
          <w:p w:rsidR="00B67B4F" w:rsidRPr="00341700" w:rsidRDefault="00B67B4F" w:rsidP="00341700">
            <w:pPr>
              <w:jc w:val="center"/>
            </w:pPr>
            <w:r w:rsidRPr="00341700">
              <w:t>21</w:t>
            </w:r>
            <w:r w:rsidR="00A16807">
              <w:t xml:space="preserve"> </w:t>
            </w:r>
            <w:r w:rsidRPr="00341700">
              <w:t>639</w:t>
            </w:r>
          </w:p>
        </w:tc>
        <w:tc>
          <w:tcPr>
            <w:tcW w:w="1426" w:type="dxa"/>
            <w:vAlign w:val="center"/>
          </w:tcPr>
          <w:p w:rsidR="00B67B4F" w:rsidRPr="00341700" w:rsidRDefault="00B67B4F" w:rsidP="00341700">
            <w:pPr>
              <w:jc w:val="center"/>
            </w:pPr>
            <w:r w:rsidRPr="00341700">
              <w:t>21 715</w:t>
            </w:r>
          </w:p>
        </w:tc>
        <w:tc>
          <w:tcPr>
            <w:tcW w:w="1144" w:type="dxa"/>
            <w:vAlign w:val="center"/>
          </w:tcPr>
          <w:p w:rsidR="00B67B4F" w:rsidRPr="00341700" w:rsidRDefault="00B67B4F" w:rsidP="00341700">
            <w:pPr>
              <w:jc w:val="center"/>
            </w:pPr>
            <w:r w:rsidRPr="00341700">
              <w:t>21 824</w:t>
            </w:r>
          </w:p>
        </w:tc>
        <w:tc>
          <w:tcPr>
            <w:tcW w:w="1143" w:type="dxa"/>
            <w:vAlign w:val="center"/>
          </w:tcPr>
          <w:p w:rsidR="00B67B4F" w:rsidRPr="00341700" w:rsidRDefault="00B67B4F" w:rsidP="00341700">
            <w:pPr>
              <w:jc w:val="center"/>
            </w:pPr>
            <w:r w:rsidRPr="00341700">
              <w:t>21</w:t>
            </w:r>
            <w:r w:rsidR="00A16807">
              <w:t xml:space="preserve"> </w:t>
            </w:r>
            <w:r w:rsidRPr="00341700">
              <w:t>970</w:t>
            </w:r>
          </w:p>
        </w:tc>
        <w:tc>
          <w:tcPr>
            <w:tcW w:w="1143" w:type="dxa"/>
            <w:vAlign w:val="center"/>
          </w:tcPr>
          <w:p w:rsidR="00B67B4F" w:rsidRPr="00341700" w:rsidRDefault="00B67B4F" w:rsidP="00341700">
            <w:pPr>
              <w:jc w:val="center"/>
            </w:pPr>
            <w:r w:rsidRPr="00341700">
              <w:t>22</w:t>
            </w:r>
            <w:r w:rsidR="00A16807">
              <w:t xml:space="preserve"> </w:t>
            </w:r>
            <w:r w:rsidRPr="00341700">
              <w:t>093</w:t>
            </w:r>
          </w:p>
        </w:tc>
        <w:tc>
          <w:tcPr>
            <w:tcW w:w="1187" w:type="dxa"/>
            <w:vAlign w:val="center"/>
          </w:tcPr>
          <w:p w:rsidR="00B67B4F" w:rsidRPr="00341700" w:rsidRDefault="00B67B4F" w:rsidP="00A576E1">
            <w:pPr>
              <w:jc w:val="center"/>
            </w:pPr>
            <w:r w:rsidRPr="00341700">
              <w:t>22</w:t>
            </w:r>
            <w:r w:rsidR="00A16807">
              <w:t xml:space="preserve"> </w:t>
            </w:r>
            <w:r w:rsidR="00A576E1" w:rsidRPr="00341700">
              <w:t>3</w:t>
            </w:r>
            <w:r w:rsidRPr="00341700">
              <w:t>00</w:t>
            </w:r>
          </w:p>
        </w:tc>
        <w:tc>
          <w:tcPr>
            <w:tcW w:w="1213" w:type="dxa"/>
            <w:vAlign w:val="center"/>
          </w:tcPr>
          <w:p w:rsidR="00B67B4F" w:rsidRPr="00B5770D" w:rsidRDefault="00B67B4F" w:rsidP="00EB3C70">
            <w:pPr>
              <w:jc w:val="center"/>
            </w:pPr>
            <w:r w:rsidRPr="00B5770D">
              <w:t>22</w:t>
            </w:r>
            <w:r w:rsidR="00A16807">
              <w:t xml:space="preserve"> </w:t>
            </w:r>
            <w:r w:rsidRPr="00B5770D">
              <w:t>600</w:t>
            </w:r>
          </w:p>
        </w:tc>
      </w:tr>
      <w:tr w:rsidR="00B67B4F" w:rsidTr="00530D96">
        <w:tc>
          <w:tcPr>
            <w:tcW w:w="959" w:type="dxa"/>
          </w:tcPr>
          <w:p w:rsidR="00B67B4F" w:rsidRPr="00B5770D" w:rsidRDefault="00B67B4F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  <w:vAlign w:val="center"/>
          </w:tcPr>
          <w:p w:rsidR="00B67B4F" w:rsidRPr="0092425B" w:rsidRDefault="00B67B4F" w:rsidP="00EB3C70">
            <w:r w:rsidRPr="0092425B">
              <w:t>Среднемесячная заработная плата работников крупных и средних предприятий</w:t>
            </w:r>
          </w:p>
        </w:tc>
        <w:tc>
          <w:tcPr>
            <w:tcW w:w="1371" w:type="dxa"/>
            <w:vAlign w:val="center"/>
          </w:tcPr>
          <w:p w:rsidR="00B67B4F" w:rsidRPr="00B5770D" w:rsidRDefault="00B67B4F" w:rsidP="00EB3C70">
            <w:pPr>
              <w:jc w:val="center"/>
            </w:pPr>
            <w:r w:rsidRPr="00B5770D">
              <w:t>Рублей в ценах соотв. лет</w:t>
            </w:r>
          </w:p>
        </w:tc>
        <w:tc>
          <w:tcPr>
            <w:tcW w:w="1150" w:type="dxa"/>
            <w:vAlign w:val="center"/>
          </w:tcPr>
          <w:p w:rsidR="00B67B4F" w:rsidRPr="00B5770D" w:rsidRDefault="00B67B4F" w:rsidP="00EB3C70">
            <w:pPr>
              <w:jc w:val="center"/>
            </w:pPr>
            <w:r w:rsidRPr="00B5770D">
              <w:t>37</w:t>
            </w:r>
            <w:r w:rsidR="00A16807">
              <w:t xml:space="preserve"> </w:t>
            </w:r>
            <w:r w:rsidRPr="00B5770D">
              <w:t>091</w:t>
            </w:r>
          </w:p>
        </w:tc>
        <w:tc>
          <w:tcPr>
            <w:tcW w:w="1581" w:type="dxa"/>
            <w:vAlign w:val="center"/>
          </w:tcPr>
          <w:p w:rsidR="00B67B4F" w:rsidRPr="00341700" w:rsidRDefault="00B67B4F" w:rsidP="00341700">
            <w:pPr>
              <w:jc w:val="center"/>
            </w:pPr>
            <w:r w:rsidRPr="00341700">
              <w:t>39</w:t>
            </w:r>
            <w:r w:rsidR="00A16807">
              <w:t xml:space="preserve"> </w:t>
            </w:r>
            <w:r w:rsidRPr="00341700">
              <w:t>986,1</w:t>
            </w:r>
          </w:p>
        </w:tc>
        <w:tc>
          <w:tcPr>
            <w:tcW w:w="1426" w:type="dxa"/>
            <w:vAlign w:val="center"/>
          </w:tcPr>
          <w:p w:rsidR="00B67B4F" w:rsidRPr="00341700" w:rsidRDefault="00B67B4F" w:rsidP="00341700">
            <w:pPr>
              <w:jc w:val="center"/>
            </w:pPr>
            <w:r w:rsidRPr="00341700">
              <w:t>43</w:t>
            </w:r>
            <w:r w:rsidR="00A16807">
              <w:t xml:space="preserve"> </w:t>
            </w:r>
            <w:r w:rsidRPr="00341700">
              <w:t>824,8</w:t>
            </w:r>
          </w:p>
        </w:tc>
        <w:tc>
          <w:tcPr>
            <w:tcW w:w="1144" w:type="dxa"/>
            <w:vAlign w:val="center"/>
          </w:tcPr>
          <w:p w:rsidR="00B67B4F" w:rsidRPr="00341700" w:rsidRDefault="00B67B4F" w:rsidP="00341700">
            <w:pPr>
              <w:jc w:val="center"/>
            </w:pPr>
            <w:r w:rsidRPr="00341700">
              <w:t>46</w:t>
            </w:r>
            <w:r w:rsidR="00A16807">
              <w:t xml:space="preserve"> </w:t>
            </w:r>
            <w:r w:rsidRPr="00341700">
              <w:t>103,7</w:t>
            </w:r>
          </w:p>
        </w:tc>
        <w:tc>
          <w:tcPr>
            <w:tcW w:w="1143" w:type="dxa"/>
            <w:vAlign w:val="center"/>
          </w:tcPr>
          <w:p w:rsidR="00B67B4F" w:rsidRPr="00341700" w:rsidRDefault="00B67B4F" w:rsidP="00341700">
            <w:pPr>
              <w:jc w:val="center"/>
            </w:pPr>
            <w:r w:rsidRPr="00341700">
              <w:t>48</w:t>
            </w:r>
            <w:r w:rsidR="00A16807">
              <w:t xml:space="preserve"> </w:t>
            </w:r>
            <w:r w:rsidRPr="00341700">
              <w:t>685,5</w:t>
            </w:r>
          </w:p>
        </w:tc>
        <w:tc>
          <w:tcPr>
            <w:tcW w:w="1143" w:type="dxa"/>
            <w:vAlign w:val="center"/>
          </w:tcPr>
          <w:p w:rsidR="00B67B4F" w:rsidRPr="00341700" w:rsidRDefault="00B67B4F" w:rsidP="00765B64">
            <w:pPr>
              <w:jc w:val="center"/>
            </w:pPr>
            <w:r w:rsidRPr="00341700">
              <w:t>51</w:t>
            </w:r>
            <w:r w:rsidR="00A16807">
              <w:t xml:space="preserve"> </w:t>
            </w:r>
            <w:r w:rsidRPr="00341700">
              <w:t>606,6</w:t>
            </w:r>
          </w:p>
        </w:tc>
        <w:tc>
          <w:tcPr>
            <w:tcW w:w="1187" w:type="dxa"/>
            <w:vAlign w:val="center"/>
          </w:tcPr>
          <w:p w:rsidR="00B67B4F" w:rsidRPr="00B5770D" w:rsidRDefault="00B67B4F" w:rsidP="00EB3C70">
            <w:pPr>
              <w:jc w:val="center"/>
            </w:pPr>
            <w:r>
              <w:t>55</w:t>
            </w:r>
            <w:r w:rsidR="00A16807">
              <w:t xml:space="preserve"> </w:t>
            </w:r>
            <w:r w:rsidRPr="00B5770D">
              <w:t>000</w:t>
            </w:r>
          </w:p>
        </w:tc>
        <w:tc>
          <w:tcPr>
            <w:tcW w:w="1213" w:type="dxa"/>
            <w:vAlign w:val="center"/>
          </w:tcPr>
          <w:p w:rsidR="00B67B4F" w:rsidRPr="00B5770D" w:rsidRDefault="00B67B4F" w:rsidP="00EB3C70">
            <w:pPr>
              <w:jc w:val="center"/>
            </w:pPr>
            <w:r w:rsidRPr="00B5770D">
              <w:t>70</w:t>
            </w:r>
            <w:r w:rsidR="00A16807">
              <w:t xml:space="preserve"> </w:t>
            </w:r>
            <w:r w:rsidRPr="00B5770D">
              <w:t>000</w:t>
            </w:r>
          </w:p>
        </w:tc>
      </w:tr>
      <w:tr w:rsidR="008700EC" w:rsidTr="00530D96">
        <w:tc>
          <w:tcPr>
            <w:tcW w:w="959" w:type="dxa"/>
          </w:tcPr>
          <w:p w:rsidR="008700EC" w:rsidRPr="00B5770D" w:rsidRDefault="008700EC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  <w:vAlign w:val="center"/>
          </w:tcPr>
          <w:p w:rsidR="008700EC" w:rsidRPr="0092425B" w:rsidRDefault="008700EC" w:rsidP="00EB3C70">
            <w:r w:rsidRPr="0092425B"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1371" w:type="dxa"/>
            <w:vAlign w:val="center"/>
          </w:tcPr>
          <w:p w:rsidR="008700EC" w:rsidRPr="00B5770D" w:rsidRDefault="008700EC" w:rsidP="00EB3C70">
            <w:pPr>
              <w:jc w:val="center"/>
            </w:pPr>
            <w:r w:rsidRPr="00B5770D">
              <w:t xml:space="preserve">Тыс. руб. в ценах соотв. лет </w:t>
            </w:r>
          </w:p>
        </w:tc>
        <w:tc>
          <w:tcPr>
            <w:tcW w:w="1150" w:type="dxa"/>
            <w:vAlign w:val="center"/>
          </w:tcPr>
          <w:p w:rsidR="008700EC" w:rsidRPr="00B5770D" w:rsidRDefault="008700EC" w:rsidP="00EB3C70">
            <w:pPr>
              <w:jc w:val="center"/>
            </w:pPr>
            <w:r w:rsidRPr="00B5770D">
              <w:t>5</w:t>
            </w:r>
            <w:r w:rsidR="00A16807">
              <w:t xml:space="preserve"> </w:t>
            </w:r>
            <w:r w:rsidRPr="00B5770D">
              <w:t>172,6</w:t>
            </w:r>
          </w:p>
        </w:tc>
        <w:tc>
          <w:tcPr>
            <w:tcW w:w="1581" w:type="dxa"/>
            <w:vAlign w:val="center"/>
          </w:tcPr>
          <w:p w:rsidR="008700EC" w:rsidRPr="00341700" w:rsidRDefault="008700EC" w:rsidP="008700EC">
            <w:pPr>
              <w:jc w:val="center"/>
            </w:pPr>
            <w:r w:rsidRPr="00341700">
              <w:t>5 229, 5</w:t>
            </w:r>
          </w:p>
        </w:tc>
        <w:tc>
          <w:tcPr>
            <w:tcW w:w="1426" w:type="dxa"/>
            <w:vAlign w:val="center"/>
          </w:tcPr>
          <w:p w:rsidR="008700EC" w:rsidRPr="00341700" w:rsidRDefault="008700EC" w:rsidP="008700EC">
            <w:pPr>
              <w:jc w:val="center"/>
            </w:pPr>
            <w:r w:rsidRPr="00341700">
              <w:t>5 677,8</w:t>
            </w:r>
          </w:p>
        </w:tc>
        <w:tc>
          <w:tcPr>
            <w:tcW w:w="1144" w:type="dxa"/>
            <w:vAlign w:val="center"/>
          </w:tcPr>
          <w:p w:rsidR="008700EC" w:rsidRPr="00341700" w:rsidRDefault="008700EC" w:rsidP="008700EC">
            <w:pPr>
              <w:jc w:val="center"/>
            </w:pPr>
            <w:r w:rsidRPr="00341700">
              <w:t>6 200,1</w:t>
            </w:r>
          </w:p>
        </w:tc>
        <w:tc>
          <w:tcPr>
            <w:tcW w:w="1143" w:type="dxa"/>
            <w:vAlign w:val="center"/>
          </w:tcPr>
          <w:p w:rsidR="008700EC" w:rsidRPr="00341700" w:rsidRDefault="008700EC" w:rsidP="008700EC">
            <w:pPr>
              <w:jc w:val="center"/>
            </w:pPr>
            <w:r w:rsidRPr="00341700">
              <w:t>6 667,1</w:t>
            </w:r>
          </w:p>
        </w:tc>
        <w:tc>
          <w:tcPr>
            <w:tcW w:w="1143" w:type="dxa"/>
            <w:vAlign w:val="center"/>
          </w:tcPr>
          <w:p w:rsidR="008700EC" w:rsidRPr="00341700" w:rsidRDefault="008700EC" w:rsidP="008700EC">
            <w:pPr>
              <w:ind w:left="-106" w:right="-107"/>
              <w:jc w:val="center"/>
            </w:pPr>
            <w:r w:rsidRPr="00341700">
              <w:t>7 120,8</w:t>
            </w:r>
          </w:p>
        </w:tc>
        <w:tc>
          <w:tcPr>
            <w:tcW w:w="1187" w:type="dxa"/>
            <w:vAlign w:val="center"/>
          </w:tcPr>
          <w:p w:rsidR="008700EC" w:rsidRPr="00B5770D" w:rsidRDefault="008700EC" w:rsidP="00EB3C70">
            <w:pPr>
              <w:jc w:val="center"/>
            </w:pPr>
            <w:r w:rsidRPr="00B5770D">
              <w:t>7</w:t>
            </w:r>
            <w:r w:rsidR="00A16807">
              <w:t xml:space="preserve"> </w:t>
            </w:r>
            <w:r w:rsidRPr="00B5770D">
              <w:t>200</w:t>
            </w:r>
          </w:p>
        </w:tc>
        <w:tc>
          <w:tcPr>
            <w:tcW w:w="1213" w:type="dxa"/>
            <w:vAlign w:val="center"/>
          </w:tcPr>
          <w:p w:rsidR="008700EC" w:rsidRPr="00B5770D" w:rsidRDefault="008700EC" w:rsidP="00EB3C70">
            <w:pPr>
              <w:jc w:val="center"/>
            </w:pPr>
            <w:r w:rsidRPr="00B5770D">
              <w:t>7</w:t>
            </w:r>
            <w:r w:rsidR="00A16807">
              <w:t xml:space="preserve"> </w:t>
            </w:r>
            <w:r w:rsidRPr="00B5770D">
              <w:t>500</w:t>
            </w:r>
          </w:p>
        </w:tc>
      </w:tr>
      <w:tr w:rsidR="008700EC" w:rsidTr="00530D96">
        <w:tc>
          <w:tcPr>
            <w:tcW w:w="959" w:type="dxa"/>
          </w:tcPr>
          <w:p w:rsidR="008700EC" w:rsidRPr="00B5770D" w:rsidRDefault="008700EC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  <w:vAlign w:val="center"/>
          </w:tcPr>
          <w:p w:rsidR="008700EC" w:rsidRPr="0092425B" w:rsidRDefault="008700EC" w:rsidP="00EB3C70">
            <w:pPr>
              <w:jc w:val="both"/>
            </w:pPr>
            <w:r w:rsidRPr="0092425B">
              <w:t>Уровень зарегистрированной безработицы (на конец года)</w:t>
            </w:r>
          </w:p>
        </w:tc>
        <w:tc>
          <w:tcPr>
            <w:tcW w:w="1371" w:type="dxa"/>
            <w:vAlign w:val="center"/>
          </w:tcPr>
          <w:p w:rsidR="008700EC" w:rsidRPr="00B5770D" w:rsidRDefault="008700EC" w:rsidP="00EB3C70">
            <w:pPr>
              <w:jc w:val="center"/>
            </w:pPr>
            <w:r w:rsidRPr="00B5770D">
              <w:t>%</w:t>
            </w:r>
          </w:p>
        </w:tc>
        <w:tc>
          <w:tcPr>
            <w:tcW w:w="1150" w:type="dxa"/>
            <w:vAlign w:val="center"/>
          </w:tcPr>
          <w:p w:rsidR="008700EC" w:rsidRPr="00B213E6" w:rsidRDefault="008700EC" w:rsidP="00EB3C70">
            <w:pPr>
              <w:jc w:val="center"/>
              <w:rPr>
                <w:lang w:val="en-US"/>
              </w:rPr>
            </w:pPr>
            <w:r w:rsidRPr="00B213E6">
              <w:t>0,</w:t>
            </w:r>
            <w:r w:rsidRPr="00B213E6">
              <w:rPr>
                <w:lang w:val="en-US"/>
              </w:rPr>
              <w:t>21</w:t>
            </w:r>
          </w:p>
        </w:tc>
        <w:tc>
          <w:tcPr>
            <w:tcW w:w="1581" w:type="dxa"/>
            <w:vAlign w:val="center"/>
          </w:tcPr>
          <w:p w:rsidR="008700EC" w:rsidRPr="00341700" w:rsidRDefault="008700EC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0,17</w:t>
            </w:r>
          </w:p>
        </w:tc>
        <w:tc>
          <w:tcPr>
            <w:tcW w:w="1426" w:type="dxa"/>
            <w:vAlign w:val="center"/>
          </w:tcPr>
          <w:p w:rsidR="008700EC" w:rsidRPr="00341700" w:rsidRDefault="008700EC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0,17</w:t>
            </w:r>
          </w:p>
        </w:tc>
        <w:tc>
          <w:tcPr>
            <w:tcW w:w="1144" w:type="dxa"/>
            <w:vAlign w:val="center"/>
          </w:tcPr>
          <w:p w:rsidR="008700EC" w:rsidRPr="00341700" w:rsidRDefault="008700EC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0,19</w:t>
            </w:r>
          </w:p>
        </w:tc>
        <w:tc>
          <w:tcPr>
            <w:tcW w:w="1143" w:type="dxa"/>
            <w:vAlign w:val="center"/>
          </w:tcPr>
          <w:p w:rsidR="008700EC" w:rsidRPr="00341700" w:rsidRDefault="008700EC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0,19</w:t>
            </w:r>
          </w:p>
        </w:tc>
        <w:tc>
          <w:tcPr>
            <w:tcW w:w="1143" w:type="dxa"/>
            <w:vAlign w:val="center"/>
          </w:tcPr>
          <w:p w:rsidR="008700EC" w:rsidRPr="00341700" w:rsidRDefault="008700EC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0,18</w:t>
            </w:r>
          </w:p>
        </w:tc>
        <w:tc>
          <w:tcPr>
            <w:tcW w:w="1187" w:type="dxa"/>
            <w:vAlign w:val="center"/>
          </w:tcPr>
          <w:p w:rsidR="008700EC" w:rsidRPr="00B213E6" w:rsidRDefault="008700EC" w:rsidP="00EB3C70">
            <w:pPr>
              <w:jc w:val="center"/>
            </w:pPr>
            <w:r w:rsidRPr="00B213E6">
              <w:t>0,17</w:t>
            </w:r>
          </w:p>
        </w:tc>
        <w:tc>
          <w:tcPr>
            <w:tcW w:w="1213" w:type="dxa"/>
            <w:vAlign w:val="center"/>
          </w:tcPr>
          <w:p w:rsidR="008700EC" w:rsidRPr="00B5770D" w:rsidRDefault="008700EC" w:rsidP="00EB3C70">
            <w:pPr>
              <w:jc w:val="center"/>
            </w:pPr>
            <w:r w:rsidRPr="00B5770D">
              <w:t>0,17</w:t>
            </w:r>
          </w:p>
        </w:tc>
      </w:tr>
      <w:tr w:rsidR="008700EC" w:rsidTr="00326644">
        <w:tc>
          <w:tcPr>
            <w:tcW w:w="959" w:type="dxa"/>
          </w:tcPr>
          <w:p w:rsidR="008700EC" w:rsidRPr="00B5770D" w:rsidRDefault="008700EC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  <w:vAlign w:val="center"/>
          </w:tcPr>
          <w:p w:rsidR="008700EC" w:rsidRPr="0092425B" w:rsidRDefault="008700EC" w:rsidP="00EB3C70">
            <w:pPr>
              <w:rPr>
                <w:color w:val="000000"/>
              </w:rPr>
            </w:pPr>
            <w:r w:rsidRPr="0092425B"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1371" w:type="dxa"/>
            <w:vAlign w:val="center"/>
          </w:tcPr>
          <w:p w:rsidR="008700EC" w:rsidRPr="00B5770D" w:rsidRDefault="008700EC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 xml:space="preserve">Тыс. руб. в ценах соотв. лет </w:t>
            </w:r>
          </w:p>
        </w:tc>
        <w:tc>
          <w:tcPr>
            <w:tcW w:w="1150" w:type="dxa"/>
            <w:vAlign w:val="center"/>
          </w:tcPr>
          <w:p w:rsidR="008700EC" w:rsidRPr="00341700" w:rsidRDefault="008700EC" w:rsidP="00EB3C7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8</w:t>
            </w:r>
            <w:r w:rsidR="00A16807">
              <w:rPr>
                <w:color w:val="000000"/>
              </w:rPr>
              <w:t xml:space="preserve"> </w:t>
            </w:r>
            <w:r w:rsidRPr="00341700">
              <w:rPr>
                <w:color w:val="000000"/>
              </w:rPr>
              <w:t>267,8</w:t>
            </w:r>
          </w:p>
        </w:tc>
        <w:tc>
          <w:tcPr>
            <w:tcW w:w="1581" w:type="dxa"/>
            <w:vAlign w:val="center"/>
          </w:tcPr>
          <w:p w:rsidR="008700EC" w:rsidRPr="00341700" w:rsidRDefault="008700EC" w:rsidP="00326644">
            <w:pPr>
              <w:ind w:left="57"/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9 365,0</w:t>
            </w:r>
          </w:p>
        </w:tc>
        <w:tc>
          <w:tcPr>
            <w:tcW w:w="1426" w:type="dxa"/>
            <w:vAlign w:val="center"/>
          </w:tcPr>
          <w:p w:rsidR="008700EC" w:rsidRPr="00341700" w:rsidRDefault="008700EC" w:rsidP="00326644">
            <w:pPr>
              <w:ind w:left="-108" w:right="-108"/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10 116,2</w:t>
            </w:r>
          </w:p>
        </w:tc>
        <w:tc>
          <w:tcPr>
            <w:tcW w:w="1144" w:type="dxa"/>
            <w:vAlign w:val="center"/>
          </w:tcPr>
          <w:p w:rsidR="008700EC" w:rsidRPr="00341700" w:rsidRDefault="008700EC" w:rsidP="00326644">
            <w:pPr>
              <w:ind w:left="-108" w:right="-108"/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10 973,3</w:t>
            </w:r>
          </w:p>
        </w:tc>
        <w:tc>
          <w:tcPr>
            <w:tcW w:w="1143" w:type="dxa"/>
            <w:vAlign w:val="center"/>
          </w:tcPr>
          <w:p w:rsidR="008700EC" w:rsidRPr="00341700" w:rsidRDefault="008700EC" w:rsidP="00326644">
            <w:pPr>
              <w:ind w:left="-108" w:right="-108"/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11 879,8</w:t>
            </w:r>
          </w:p>
        </w:tc>
        <w:tc>
          <w:tcPr>
            <w:tcW w:w="1143" w:type="dxa"/>
            <w:vAlign w:val="center"/>
          </w:tcPr>
          <w:p w:rsidR="008700EC" w:rsidRPr="00341700" w:rsidRDefault="008700EC" w:rsidP="00326644">
            <w:pPr>
              <w:ind w:left="-250" w:right="-250"/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12 911</w:t>
            </w:r>
          </w:p>
        </w:tc>
        <w:tc>
          <w:tcPr>
            <w:tcW w:w="1187" w:type="dxa"/>
            <w:vAlign w:val="center"/>
          </w:tcPr>
          <w:p w:rsidR="008700EC" w:rsidRPr="00341700" w:rsidRDefault="008700EC" w:rsidP="00F15A4D">
            <w:pPr>
              <w:jc w:val="center"/>
            </w:pPr>
            <w:r w:rsidRPr="00341700">
              <w:t>11</w:t>
            </w:r>
            <w:r w:rsidR="00A16807">
              <w:t xml:space="preserve"> </w:t>
            </w:r>
            <w:r w:rsidRPr="00341700">
              <w:t>000</w:t>
            </w:r>
          </w:p>
        </w:tc>
        <w:tc>
          <w:tcPr>
            <w:tcW w:w="1213" w:type="dxa"/>
            <w:vAlign w:val="center"/>
          </w:tcPr>
          <w:p w:rsidR="008700EC" w:rsidRPr="00341700" w:rsidRDefault="008700EC" w:rsidP="00F15A4D">
            <w:pPr>
              <w:jc w:val="center"/>
            </w:pPr>
            <w:r w:rsidRPr="00341700">
              <w:t>13</w:t>
            </w:r>
            <w:r w:rsidR="00A16807">
              <w:t xml:space="preserve"> </w:t>
            </w:r>
            <w:r w:rsidRPr="00341700">
              <w:t>000</w:t>
            </w:r>
          </w:p>
        </w:tc>
      </w:tr>
      <w:tr w:rsidR="008700EC" w:rsidTr="00326644">
        <w:tc>
          <w:tcPr>
            <w:tcW w:w="959" w:type="dxa"/>
          </w:tcPr>
          <w:p w:rsidR="008700EC" w:rsidRPr="00B5770D" w:rsidRDefault="008700EC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  <w:vAlign w:val="center"/>
          </w:tcPr>
          <w:p w:rsidR="008700EC" w:rsidRPr="0092425B" w:rsidRDefault="008700EC" w:rsidP="00EB3C70">
            <w:pPr>
              <w:rPr>
                <w:color w:val="000000"/>
              </w:rPr>
            </w:pPr>
            <w:r w:rsidRPr="0092425B">
              <w:rPr>
                <w:color w:val="000000"/>
              </w:rPr>
              <w:t xml:space="preserve">Оборот общественного питания </w:t>
            </w:r>
          </w:p>
        </w:tc>
        <w:tc>
          <w:tcPr>
            <w:tcW w:w="1371" w:type="dxa"/>
            <w:vAlign w:val="center"/>
          </w:tcPr>
          <w:p w:rsidR="008700EC" w:rsidRPr="00B5770D" w:rsidRDefault="008700EC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 xml:space="preserve">Тыс. руб. в ценах соотв. лет </w:t>
            </w:r>
          </w:p>
        </w:tc>
        <w:tc>
          <w:tcPr>
            <w:tcW w:w="1150" w:type="dxa"/>
            <w:vAlign w:val="center"/>
          </w:tcPr>
          <w:p w:rsidR="008700EC" w:rsidRPr="00B5770D" w:rsidRDefault="008700EC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29,5</w:t>
            </w:r>
          </w:p>
        </w:tc>
        <w:tc>
          <w:tcPr>
            <w:tcW w:w="1581" w:type="dxa"/>
            <w:vAlign w:val="center"/>
          </w:tcPr>
          <w:p w:rsidR="008700EC" w:rsidRPr="00341700" w:rsidRDefault="008700EC" w:rsidP="00326644">
            <w:pPr>
              <w:ind w:left="57" w:right="-108"/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29,7</w:t>
            </w:r>
          </w:p>
        </w:tc>
        <w:tc>
          <w:tcPr>
            <w:tcW w:w="1426" w:type="dxa"/>
            <w:vAlign w:val="center"/>
          </w:tcPr>
          <w:p w:rsidR="008700EC" w:rsidRPr="00341700" w:rsidRDefault="008700EC" w:rsidP="00326644">
            <w:pPr>
              <w:ind w:left="-280" w:right="-108" w:firstLine="172"/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32,0</w:t>
            </w:r>
          </w:p>
        </w:tc>
        <w:tc>
          <w:tcPr>
            <w:tcW w:w="1144" w:type="dxa"/>
            <w:vAlign w:val="center"/>
          </w:tcPr>
          <w:p w:rsidR="008700EC" w:rsidRPr="00341700" w:rsidRDefault="008700EC" w:rsidP="00326644">
            <w:pPr>
              <w:ind w:left="-280" w:right="-108" w:firstLine="172"/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34,8</w:t>
            </w:r>
          </w:p>
        </w:tc>
        <w:tc>
          <w:tcPr>
            <w:tcW w:w="1143" w:type="dxa"/>
            <w:vAlign w:val="center"/>
          </w:tcPr>
          <w:p w:rsidR="008700EC" w:rsidRPr="00341700" w:rsidRDefault="008700EC" w:rsidP="00326644">
            <w:pPr>
              <w:ind w:left="-280" w:right="-108" w:firstLine="172"/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37, 6</w:t>
            </w:r>
          </w:p>
        </w:tc>
        <w:tc>
          <w:tcPr>
            <w:tcW w:w="1143" w:type="dxa"/>
            <w:vAlign w:val="center"/>
          </w:tcPr>
          <w:p w:rsidR="008700EC" w:rsidRPr="00341700" w:rsidRDefault="008700EC" w:rsidP="00326644">
            <w:pPr>
              <w:ind w:left="-280" w:right="-108" w:firstLine="172"/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40,9</w:t>
            </w:r>
          </w:p>
        </w:tc>
        <w:tc>
          <w:tcPr>
            <w:tcW w:w="1187" w:type="dxa"/>
            <w:vAlign w:val="center"/>
          </w:tcPr>
          <w:p w:rsidR="008700EC" w:rsidRPr="00B5770D" w:rsidRDefault="008700EC" w:rsidP="00EB3C70">
            <w:pPr>
              <w:jc w:val="center"/>
            </w:pPr>
            <w:r w:rsidRPr="00B5770D">
              <w:t>44</w:t>
            </w:r>
          </w:p>
        </w:tc>
        <w:tc>
          <w:tcPr>
            <w:tcW w:w="1213" w:type="dxa"/>
            <w:vAlign w:val="center"/>
          </w:tcPr>
          <w:p w:rsidR="008700EC" w:rsidRPr="00B5770D" w:rsidRDefault="008700EC" w:rsidP="00EB3C70">
            <w:pPr>
              <w:jc w:val="center"/>
            </w:pPr>
            <w:r w:rsidRPr="00B5770D">
              <w:t>49</w:t>
            </w:r>
          </w:p>
        </w:tc>
      </w:tr>
      <w:tr w:rsidR="008700EC" w:rsidTr="00326644">
        <w:tc>
          <w:tcPr>
            <w:tcW w:w="959" w:type="dxa"/>
          </w:tcPr>
          <w:p w:rsidR="008700EC" w:rsidRPr="00B5770D" w:rsidRDefault="008700EC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  <w:vAlign w:val="center"/>
          </w:tcPr>
          <w:p w:rsidR="008700EC" w:rsidRPr="0092425B" w:rsidRDefault="008700EC" w:rsidP="00EB3C70">
            <w:r w:rsidRPr="0092425B">
              <w:t>Объем платных услуг населению</w:t>
            </w:r>
          </w:p>
        </w:tc>
        <w:tc>
          <w:tcPr>
            <w:tcW w:w="1371" w:type="dxa"/>
            <w:vAlign w:val="center"/>
          </w:tcPr>
          <w:p w:rsidR="008700EC" w:rsidRPr="00B5770D" w:rsidRDefault="008700EC" w:rsidP="00EB3C70">
            <w:pPr>
              <w:jc w:val="center"/>
            </w:pPr>
            <w:r w:rsidRPr="00B5770D">
              <w:t xml:space="preserve">Тыс. руб. в ценах соотв. лет </w:t>
            </w:r>
          </w:p>
        </w:tc>
        <w:tc>
          <w:tcPr>
            <w:tcW w:w="1150" w:type="dxa"/>
            <w:vAlign w:val="center"/>
          </w:tcPr>
          <w:p w:rsidR="008700EC" w:rsidRPr="00B5770D" w:rsidRDefault="008700EC" w:rsidP="00EB3C70">
            <w:pPr>
              <w:jc w:val="center"/>
            </w:pPr>
            <w:r w:rsidRPr="00B5770D">
              <w:t>1</w:t>
            </w:r>
            <w:r w:rsidR="00A16807">
              <w:t xml:space="preserve"> </w:t>
            </w:r>
            <w:r w:rsidRPr="00B5770D">
              <w:t>940,5</w:t>
            </w:r>
          </w:p>
        </w:tc>
        <w:tc>
          <w:tcPr>
            <w:tcW w:w="1581" w:type="dxa"/>
            <w:vAlign w:val="center"/>
          </w:tcPr>
          <w:p w:rsidR="008700EC" w:rsidRPr="00341700" w:rsidRDefault="008700EC" w:rsidP="00326644">
            <w:pPr>
              <w:ind w:left="57" w:right="-108"/>
              <w:jc w:val="center"/>
            </w:pPr>
            <w:r w:rsidRPr="00341700">
              <w:t>1 943</w:t>
            </w:r>
          </w:p>
        </w:tc>
        <w:tc>
          <w:tcPr>
            <w:tcW w:w="1426" w:type="dxa"/>
            <w:vAlign w:val="center"/>
          </w:tcPr>
          <w:p w:rsidR="008700EC" w:rsidRPr="00341700" w:rsidRDefault="008700EC" w:rsidP="00326644">
            <w:pPr>
              <w:ind w:left="-280" w:right="-108" w:firstLine="172"/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2 085,6</w:t>
            </w:r>
          </w:p>
        </w:tc>
        <w:tc>
          <w:tcPr>
            <w:tcW w:w="1144" w:type="dxa"/>
            <w:vAlign w:val="center"/>
          </w:tcPr>
          <w:p w:rsidR="008700EC" w:rsidRPr="00341700" w:rsidRDefault="008700EC" w:rsidP="00326644">
            <w:pPr>
              <w:ind w:left="-280" w:right="-108" w:firstLine="172"/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2 231,6</w:t>
            </w:r>
          </w:p>
        </w:tc>
        <w:tc>
          <w:tcPr>
            <w:tcW w:w="1143" w:type="dxa"/>
            <w:vAlign w:val="center"/>
          </w:tcPr>
          <w:p w:rsidR="008700EC" w:rsidRPr="00341700" w:rsidRDefault="008700EC" w:rsidP="00326644">
            <w:pPr>
              <w:ind w:left="-280" w:right="-108" w:firstLine="172"/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2 383,45</w:t>
            </w:r>
          </w:p>
        </w:tc>
        <w:tc>
          <w:tcPr>
            <w:tcW w:w="1143" w:type="dxa"/>
            <w:vAlign w:val="center"/>
          </w:tcPr>
          <w:p w:rsidR="008700EC" w:rsidRPr="00341700" w:rsidRDefault="008700EC" w:rsidP="00326644">
            <w:pPr>
              <w:ind w:left="-280" w:right="-108" w:firstLine="172"/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2 548,1</w:t>
            </w:r>
          </w:p>
        </w:tc>
        <w:tc>
          <w:tcPr>
            <w:tcW w:w="1187" w:type="dxa"/>
            <w:vAlign w:val="center"/>
          </w:tcPr>
          <w:p w:rsidR="008700EC" w:rsidRPr="00B5770D" w:rsidRDefault="008700EC" w:rsidP="00EB3C70">
            <w:pPr>
              <w:jc w:val="center"/>
            </w:pPr>
            <w:r w:rsidRPr="00B5770D">
              <w:t>2</w:t>
            </w:r>
            <w:r w:rsidR="00A16807">
              <w:t xml:space="preserve"> </w:t>
            </w:r>
            <w:r w:rsidRPr="00B5770D">
              <w:t>800</w:t>
            </w:r>
          </w:p>
        </w:tc>
        <w:tc>
          <w:tcPr>
            <w:tcW w:w="1213" w:type="dxa"/>
            <w:vAlign w:val="center"/>
          </w:tcPr>
          <w:p w:rsidR="008700EC" w:rsidRPr="00B5770D" w:rsidRDefault="008700EC" w:rsidP="00EB3C70">
            <w:pPr>
              <w:jc w:val="center"/>
            </w:pPr>
            <w:r w:rsidRPr="00B5770D">
              <w:t>3</w:t>
            </w:r>
            <w:r w:rsidR="00A16807">
              <w:t xml:space="preserve"> </w:t>
            </w:r>
            <w:r w:rsidRPr="00B5770D">
              <w:t>500</w:t>
            </w:r>
          </w:p>
        </w:tc>
      </w:tr>
      <w:tr w:rsidR="008700EC" w:rsidTr="00530D96">
        <w:tc>
          <w:tcPr>
            <w:tcW w:w="15294" w:type="dxa"/>
            <w:gridSpan w:val="11"/>
          </w:tcPr>
          <w:p w:rsidR="008700EC" w:rsidRPr="00B5770D" w:rsidRDefault="008700EC" w:rsidP="00530D96">
            <w:pPr>
              <w:spacing w:before="120" w:after="120"/>
              <w:jc w:val="center"/>
            </w:pPr>
            <w:r w:rsidRPr="0092425B">
              <w:rPr>
                <w:b/>
              </w:rPr>
              <w:lastRenderedPageBreak/>
              <w:t>Базовый стратегический приоритет  «Транзитный потенциал»</w:t>
            </w:r>
          </w:p>
        </w:tc>
      </w:tr>
      <w:tr w:rsidR="00780372" w:rsidTr="00530D96">
        <w:tc>
          <w:tcPr>
            <w:tcW w:w="959" w:type="dxa"/>
          </w:tcPr>
          <w:p w:rsidR="00780372" w:rsidRPr="00B5770D" w:rsidRDefault="00780372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  <w:vAlign w:val="center"/>
          </w:tcPr>
          <w:p w:rsidR="00780372" w:rsidRPr="0092425B" w:rsidRDefault="00780372" w:rsidP="00EB3C70">
            <w:pPr>
              <w:rPr>
                <w:color w:val="000000"/>
              </w:rPr>
            </w:pPr>
            <w:r>
              <w:rPr>
                <w:color w:val="000000"/>
              </w:rPr>
              <w:t>Протяженность автодорог общего пользования местного значения</w:t>
            </w:r>
          </w:p>
        </w:tc>
        <w:tc>
          <w:tcPr>
            <w:tcW w:w="1371" w:type="dxa"/>
            <w:vAlign w:val="center"/>
          </w:tcPr>
          <w:p w:rsidR="00780372" w:rsidRPr="00B5770D" w:rsidRDefault="00780372" w:rsidP="00EB3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конец года; км</w:t>
            </w:r>
          </w:p>
        </w:tc>
        <w:tc>
          <w:tcPr>
            <w:tcW w:w="1150" w:type="dxa"/>
            <w:vAlign w:val="center"/>
          </w:tcPr>
          <w:p w:rsidR="00780372" w:rsidRPr="00B5770D" w:rsidRDefault="00780372" w:rsidP="00EB3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672,1</w:t>
            </w:r>
          </w:p>
        </w:tc>
        <w:tc>
          <w:tcPr>
            <w:tcW w:w="1581" w:type="dxa"/>
            <w:vAlign w:val="center"/>
          </w:tcPr>
          <w:p w:rsidR="00780372" w:rsidRPr="00341700" w:rsidRDefault="00780372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672,1</w:t>
            </w:r>
          </w:p>
        </w:tc>
        <w:tc>
          <w:tcPr>
            <w:tcW w:w="1426" w:type="dxa"/>
            <w:vAlign w:val="center"/>
          </w:tcPr>
          <w:p w:rsidR="00780372" w:rsidRPr="00341700" w:rsidRDefault="00780372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672,1</w:t>
            </w:r>
          </w:p>
        </w:tc>
        <w:tc>
          <w:tcPr>
            <w:tcW w:w="1144" w:type="dxa"/>
            <w:vAlign w:val="center"/>
          </w:tcPr>
          <w:p w:rsidR="00780372" w:rsidRPr="00341700" w:rsidRDefault="00780372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673,1</w:t>
            </w:r>
          </w:p>
        </w:tc>
        <w:tc>
          <w:tcPr>
            <w:tcW w:w="1143" w:type="dxa"/>
            <w:vAlign w:val="center"/>
          </w:tcPr>
          <w:p w:rsidR="00780372" w:rsidRPr="00341700" w:rsidRDefault="00780372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674,1</w:t>
            </w:r>
          </w:p>
        </w:tc>
        <w:tc>
          <w:tcPr>
            <w:tcW w:w="1143" w:type="dxa"/>
            <w:vAlign w:val="center"/>
          </w:tcPr>
          <w:p w:rsidR="00780372" w:rsidRPr="00341700" w:rsidRDefault="00780372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675,1</w:t>
            </w:r>
          </w:p>
        </w:tc>
        <w:tc>
          <w:tcPr>
            <w:tcW w:w="1187" w:type="dxa"/>
            <w:vAlign w:val="center"/>
          </w:tcPr>
          <w:p w:rsidR="00780372" w:rsidRPr="00341700" w:rsidRDefault="00780372" w:rsidP="00EB3C70">
            <w:pPr>
              <w:jc w:val="center"/>
            </w:pPr>
            <w:r w:rsidRPr="00341700">
              <w:t>680</w:t>
            </w:r>
          </w:p>
        </w:tc>
        <w:tc>
          <w:tcPr>
            <w:tcW w:w="1213" w:type="dxa"/>
            <w:vAlign w:val="center"/>
          </w:tcPr>
          <w:p w:rsidR="00780372" w:rsidRPr="00B5770D" w:rsidRDefault="00780372" w:rsidP="00EB3C70">
            <w:pPr>
              <w:jc w:val="center"/>
            </w:pPr>
            <w:r>
              <w:t>700</w:t>
            </w:r>
          </w:p>
        </w:tc>
      </w:tr>
      <w:tr w:rsidR="00780372" w:rsidTr="00530D96">
        <w:tc>
          <w:tcPr>
            <w:tcW w:w="959" w:type="dxa"/>
          </w:tcPr>
          <w:p w:rsidR="00780372" w:rsidRPr="00B5770D" w:rsidRDefault="00780372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  <w:vAlign w:val="center"/>
          </w:tcPr>
          <w:p w:rsidR="00780372" w:rsidRPr="0092425B" w:rsidRDefault="00780372" w:rsidP="00EB3C70">
            <w:pPr>
              <w:rPr>
                <w:color w:val="000000"/>
              </w:rPr>
            </w:pPr>
            <w:r w:rsidRPr="0092425B">
              <w:rPr>
                <w:color w:val="000000"/>
              </w:rPr>
              <w:t>Удельный вес автомобильных дорог</w:t>
            </w:r>
            <w:r w:rsidRPr="0092425B">
              <w:rPr>
                <w:color w:val="FF0000"/>
              </w:rPr>
              <w:t xml:space="preserve"> </w:t>
            </w:r>
            <w:r w:rsidRPr="0092425B">
              <w:rPr>
                <w:color w:val="000000"/>
              </w:rPr>
              <w:t>с твердым покрытием в общей протяженности автомобильных дорог общего пользования</w:t>
            </w:r>
          </w:p>
        </w:tc>
        <w:tc>
          <w:tcPr>
            <w:tcW w:w="1371" w:type="dxa"/>
            <w:vAlign w:val="center"/>
          </w:tcPr>
          <w:p w:rsidR="00780372" w:rsidRPr="00B5770D" w:rsidRDefault="00780372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На конец года; %</w:t>
            </w:r>
          </w:p>
        </w:tc>
        <w:tc>
          <w:tcPr>
            <w:tcW w:w="1150" w:type="dxa"/>
            <w:vAlign w:val="center"/>
          </w:tcPr>
          <w:p w:rsidR="00780372" w:rsidRPr="00B5770D" w:rsidRDefault="00780372" w:rsidP="00EB3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581" w:type="dxa"/>
            <w:vAlign w:val="center"/>
          </w:tcPr>
          <w:p w:rsidR="00780372" w:rsidRPr="00341700" w:rsidRDefault="00780372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85</w:t>
            </w:r>
          </w:p>
        </w:tc>
        <w:tc>
          <w:tcPr>
            <w:tcW w:w="1426" w:type="dxa"/>
            <w:vAlign w:val="center"/>
          </w:tcPr>
          <w:p w:rsidR="00780372" w:rsidRPr="00341700" w:rsidRDefault="00780372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85</w:t>
            </w:r>
          </w:p>
        </w:tc>
        <w:tc>
          <w:tcPr>
            <w:tcW w:w="1144" w:type="dxa"/>
            <w:vAlign w:val="center"/>
          </w:tcPr>
          <w:p w:rsidR="00780372" w:rsidRPr="00341700" w:rsidRDefault="00780372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85,1</w:t>
            </w:r>
          </w:p>
        </w:tc>
        <w:tc>
          <w:tcPr>
            <w:tcW w:w="1143" w:type="dxa"/>
            <w:vAlign w:val="center"/>
          </w:tcPr>
          <w:p w:rsidR="00780372" w:rsidRPr="00341700" w:rsidRDefault="00780372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85,1</w:t>
            </w:r>
          </w:p>
        </w:tc>
        <w:tc>
          <w:tcPr>
            <w:tcW w:w="1143" w:type="dxa"/>
            <w:vAlign w:val="center"/>
          </w:tcPr>
          <w:p w:rsidR="00780372" w:rsidRPr="00341700" w:rsidRDefault="00780372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85,1</w:t>
            </w:r>
          </w:p>
        </w:tc>
        <w:tc>
          <w:tcPr>
            <w:tcW w:w="1187" w:type="dxa"/>
            <w:vAlign w:val="center"/>
          </w:tcPr>
          <w:p w:rsidR="00780372" w:rsidRPr="00341700" w:rsidRDefault="00780372" w:rsidP="00EB3C70">
            <w:pPr>
              <w:jc w:val="center"/>
            </w:pPr>
            <w:r w:rsidRPr="00341700">
              <w:t>88</w:t>
            </w:r>
          </w:p>
        </w:tc>
        <w:tc>
          <w:tcPr>
            <w:tcW w:w="1213" w:type="dxa"/>
            <w:vAlign w:val="center"/>
          </w:tcPr>
          <w:p w:rsidR="00780372" w:rsidRPr="00B5770D" w:rsidRDefault="00780372" w:rsidP="00EB3C70">
            <w:pPr>
              <w:jc w:val="center"/>
            </w:pPr>
            <w:r>
              <w:t>90</w:t>
            </w:r>
          </w:p>
        </w:tc>
      </w:tr>
      <w:tr w:rsidR="00780372" w:rsidTr="00530D96">
        <w:tc>
          <w:tcPr>
            <w:tcW w:w="15294" w:type="dxa"/>
            <w:gridSpan w:val="11"/>
          </w:tcPr>
          <w:p w:rsidR="00780372" w:rsidRPr="00B5770D" w:rsidRDefault="00780372" w:rsidP="00530D96">
            <w:pPr>
              <w:spacing w:before="120" w:after="120"/>
              <w:jc w:val="center"/>
              <w:rPr>
                <w:color w:val="000000"/>
              </w:rPr>
            </w:pPr>
            <w:r w:rsidRPr="0092425B">
              <w:rPr>
                <w:b/>
              </w:rPr>
              <w:t>Базовый стратегический приоритет «Комфортные поселения»</w:t>
            </w:r>
          </w:p>
        </w:tc>
      </w:tr>
      <w:tr w:rsidR="00780372" w:rsidTr="00530D96">
        <w:tc>
          <w:tcPr>
            <w:tcW w:w="959" w:type="dxa"/>
          </w:tcPr>
          <w:p w:rsidR="00780372" w:rsidRPr="00B5770D" w:rsidRDefault="00780372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  <w:vAlign w:val="center"/>
          </w:tcPr>
          <w:p w:rsidR="00780372" w:rsidRPr="00B5770D" w:rsidRDefault="00780372" w:rsidP="00EB3C70">
            <w:pPr>
              <w:rPr>
                <w:color w:val="000000"/>
              </w:rPr>
            </w:pPr>
            <w:r w:rsidRPr="00B5770D">
              <w:rPr>
                <w:color w:val="000000"/>
              </w:rPr>
              <w:t xml:space="preserve">Объем работ, выполненных по виду деятельности "Строительство" </w:t>
            </w:r>
          </w:p>
        </w:tc>
        <w:tc>
          <w:tcPr>
            <w:tcW w:w="1371" w:type="dxa"/>
            <w:vAlign w:val="center"/>
          </w:tcPr>
          <w:p w:rsidR="00780372" w:rsidRPr="00B5770D" w:rsidRDefault="00780372" w:rsidP="00631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</w:t>
            </w:r>
            <w:r w:rsidRPr="00B5770D">
              <w:rPr>
                <w:color w:val="000000"/>
              </w:rPr>
              <w:t xml:space="preserve">. руб. в ценах соотв. лет </w:t>
            </w:r>
          </w:p>
        </w:tc>
        <w:tc>
          <w:tcPr>
            <w:tcW w:w="1150" w:type="dxa"/>
            <w:vAlign w:val="center"/>
          </w:tcPr>
          <w:p w:rsidR="00780372" w:rsidRPr="00B5770D" w:rsidRDefault="00780372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1</w:t>
            </w:r>
            <w:r w:rsidR="00A16807">
              <w:rPr>
                <w:color w:val="000000"/>
              </w:rPr>
              <w:t xml:space="preserve"> </w:t>
            </w:r>
            <w:r w:rsidRPr="00B5770D">
              <w:rPr>
                <w:color w:val="000000"/>
              </w:rPr>
              <w:t>62</w:t>
            </w:r>
            <w:r>
              <w:rPr>
                <w:color w:val="000000"/>
              </w:rPr>
              <w:t>0</w:t>
            </w:r>
            <w:r w:rsidRPr="00B5770D">
              <w:rPr>
                <w:color w:val="000000"/>
              </w:rPr>
              <w:t>,1</w:t>
            </w:r>
          </w:p>
        </w:tc>
        <w:tc>
          <w:tcPr>
            <w:tcW w:w="1581" w:type="dxa"/>
            <w:vAlign w:val="center"/>
          </w:tcPr>
          <w:p w:rsidR="00780372" w:rsidRPr="00341700" w:rsidRDefault="00780372" w:rsidP="00631FF4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2 458</w:t>
            </w:r>
          </w:p>
        </w:tc>
        <w:tc>
          <w:tcPr>
            <w:tcW w:w="1426" w:type="dxa"/>
            <w:vAlign w:val="center"/>
          </w:tcPr>
          <w:p w:rsidR="00780372" w:rsidRPr="00341700" w:rsidRDefault="00780372" w:rsidP="00631FF4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2 645,2</w:t>
            </w:r>
          </w:p>
        </w:tc>
        <w:tc>
          <w:tcPr>
            <w:tcW w:w="1144" w:type="dxa"/>
            <w:vAlign w:val="center"/>
          </w:tcPr>
          <w:p w:rsidR="00780372" w:rsidRPr="00341700" w:rsidRDefault="00780372" w:rsidP="00631FF4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2 805,3</w:t>
            </w:r>
          </w:p>
        </w:tc>
        <w:tc>
          <w:tcPr>
            <w:tcW w:w="1143" w:type="dxa"/>
            <w:vAlign w:val="center"/>
          </w:tcPr>
          <w:p w:rsidR="00780372" w:rsidRPr="00341700" w:rsidRDefault="00780372" w:rsidP="00631FF4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3 007,5</w:t>
            </w:r>
          </w:p>
        </w:tc>
        <w:tc>
          <w:tcPr>
            <w:tcW w:w="1143" w:type="dxa"/>
            <w:vAlign w:val="center"/>
          </w:tcPr>
          <w:p w:rsidR="00780372" w:rsidRPr="00341700" w:rsidRDefault="00780372" w:rsidP="00631FF4">
            <w:pPr>
              <w:ind w:left="-105" w:right="-107"/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3 158,6</w:t>
            </w:r>
          </w:p>
        </w:tc>
        <w:tc>
          <w:tcPr>
            <w:tcW w:w="1187" w:type="dxa"/>
            <w:vAlign w:val="center"/>
          </w:tcPr>
          <w:p w:rsidR="00780372" w:rsidRPr="00341700" w:rsidRDefault="00BC23E4" w:rsidP="00EB3C70">
            <w:pPr>
              <w:jc w:val="center"/>
            </w:pPr>
            <w:r w:rsidRPr="00341700">
              <w:t>3</w:t>
            </w:r>
            <w:r w:rsidR="00A16807">
              <w:t xml:space="preserve"> </w:t>
            </w:r>
            <w:r w:rsidRPr="00341700">
              <w:t>200,0</w:t>
            </w:r>
          </w:p>
        </w:tc>
        <w:tc>
          <w:tcPr>
            <w:tcW w:w="1213" w:type="dxa"/>
            <w:vAlign w:val="center"/>
          </w:tcPr>
          <w:p w:rsidR="00780372" w:rsidRPr="00341700" w:rsidRDefault="00780372" w:rsidP="00EB3C70">
            <w:pPr>
              <w:jc w:val="center"/>
            </w:pPr>
            <w:r w:rsidRPr="00341700">
              <w:t>3</w:t>
            </w:r>
            <w:r w:rsidR="00A16807">
              <w:t xml:space="preserve"> </w:t>
            </w:r>
            <w:r w:rsidRPr="00341700">
              <w:t>50</w:t>
            </w:r>
            <w:r w:rsidR="00BC23E4" w:rsidRPr="00341700">
              <w:t>0,0</w:t>
            </w:r>
          </w:p>
        </w:tc>
      </w:tr>
      <w:tr w:rsidR="00780372" w:rsidTr="00530D96">
        <w:tc>
          <w:tcPr>
            <w:tcW w:w="959" w:type="dxa"/>
          </w:tcPr>
          <w:p w:rsidR="00780372" w:rsidRPr="00B5770D" w:rsidRDefault="00780372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  <w:vAlign w:val="center"/>
          </w:tcPr>
          <w:p w:rsidR="00780372" w:rsidRPr="00B5770D" w:rsidRDefault="00780372" w:rsidP="00EB3C70">
            <w:pPr>
              <w:rPr>
                <w:color w:val="000000"/>
              </w:rPr>
            </w:pPr>
            <w:r w:rsidRPr="00B5770D">
              <w:rPr>
                <w:color w:val="000000"/>
              </w:rPr>
              <w:t xml:space="preserve">Индекс производства </w:t>
            </w:r>
          </w:p>
        </w:tc>
        <w:tc>
          <w:tcPr>
            <w:tcW w:w="1371" w:type="dxa"/>
            <w:vAlign w:val="center"/>
          </w:tcPr>
          <w:p w:rsidR="00780372" w:rsidRPr="00B5770D" w:rsidRDefault="00780372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50" w:type="dxa"/>
            <w:vAlign w:val="center"/>
          </w:tcPr>
          <w:p w:rsidR="00780372" w:rsidRPr="00B5770D" w:rsidRDefault="00780372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105,3</w:t>
            </w:r>
          </w:p>
        </w:tc>
        <w:tc>
          <w:tcPr>
            <w:tcW w:w="1581" w:type="dxa"/>
            <w:vAlign w:val="center"/>
          </w:tcPr>
          <w:p w:rsidR="00780372" w:rsidRPr="00341700" w:rsidRDefault="00780372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114,3</w:t>
            </w:r>
          </w:p>
        </w:tc>
        <w:tc>
          <w:tcPr>
            <w:tcW w:w="1426" w:type="dxa"/>
            <w:vAlign w:val="center"/>
          </w:tcPr>
          <w:p w:rsidR="00780372" w:rsidRPr="00341700" w:rsidRDefault="00780372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102,2</w:t>
            </w:r>
          </w:p>
        </w:tc>
        <w:tc>
          <w:tcPr>
            <w:tcW w:w="1144" w:type="dxa"/>
            <w:vAlign w:val="center"/>
          </w:tcPr>
          <w:p w:rsidR="00780372" w:rsidRPr="00341700" w:rsidRDefault="00780372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101,0</w:t>
            </w:r>
          </w:p>
        </w:tc>
        <w:tc>
          <w:tcPr>
            <w:tcW w:w="1143" w:type="dxa"/>
            <w:vAlign w:val="center"/>
          </w:tcPr>
          <w:p w:rsidR="00780372" w:rsidRPr="00341700" w:rsidRDefault="00780372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102,3</w:t>
            </w:r>
          </w:p>
        </w:tc>
        <w:tc>
          <w:tcPr>
            <w:tcW w:w="1143" w:type="dxa"/>
            <w:vAlign w:val="center"/>
          </w:tcPr>
          <w:p w:rsidR="00780372" w:rsidRPr="00341700" w:rsidRDefault="00780372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100,5</w:t>
            </w:r>
          </w:p>
        </w:tc>
        <w:tc>
          <w:tcPr>
            <w:tcW w:w="1187" w:type="dxa"/>
            <w:vAlign w:val="center"/>
          </w:tcPr>
          <w:p w:rsidR="00780372" w:rsidRPr="00341700" w:rsidRDefault="00780372" w:rsidP="00EB3C70">
            <w:pPr>
              <w:jc w:val="center"/>
            </w:pPr>
            <w:r w:rsidRPr="00341700">
              <w:t>105,0</w:t>
            </w:r>
          </w:p>
        </w:tc>
        <w:tc>
          <w:tcPr>
            <w:tcW w:w="1213" w:type="dxa"/>
            <w:vAlign w:val="center"/>
          </w:tcPr>
          <w:p w:rsidR="00780372" w:rsidRPr="00341700" w:rsidRDefault="00780372" w:rsidP="00EB3C70">
            <w:pPr>
              <w:jc w:val="center"/>
            </w:pPr>
            <w:r w:rsidRPr="00341700">
              <w:t>106,0</w:t>
            </w:r>
          </w:p>
        </w:tc>
      </w:tr>
      <w:tr w:rsidR="00780372" w:rsidTr="00530D96">
        <w:tc>
          <w:tcPr>
            <w:tcW w:w="959" w:type="dxa"/>
          </w:tcPr>
          <w:p w:rsidR="00780372" w:rsidRPr="00B5770D" w:rsidRDefault="00780372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  <w:vAlign w:val="center"/>
          </w:tcPr>
          <w:p w:rsidR="00780372" w:rsidRPr="00B5770D" w:rsidRDefault="00780372" w:rsidP="00FC541A">
            <w:pPr>
              <w:rPr>
                <w:color w:val="000000"/>
              </w:rPr>
            </w:pPr>
            <w:r w:rsidRPr="00B5770D">
              <w:rPr>
                <w:color w:val="000000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371" w:type="dxa"/>
            <w:vAlign w:val="center"/>
          </w:tcPr>
          <w:p w:rsidR="00780372" w:rsidRPr="00B5770D" w:rsidRDefault="00780372" w:rsidP="00EB3C70">
            <w:pPr>
              <w:jc w:val="center"/>
              <w:rPr>
                <w:color w:val="000000"/>
              </w:rPr>
            </w:pPr>
            <w:proofErr w:type="spellStart"/>
            <w:r w:rsidRPr="00B5770D">
              <w:rPr>
                <w:color w:val="000000"/>
              </w:rPr>
              <w:t>Тыс.кв</w:t>
            </w:r>
            <w:proofErr w:type="spellEnd"/>
            <w:r w:rsidRPr="00B5770D">
              <w:rPr>
                <w:color w:val="000000"/>
              </w:rPr>
              <w:t xml:space="preserve">. метров общей площади </w:t>
            </w:r>
          </w:p>
        </w:tc>
        <w:tc>
          <w:tcPr>
            <w:tcW w:w="1150" w:type="dxa"/>
            <w:vAlign w:val="center"/>
          </w:tcPr>
          <w:p w:rsidR="00780372" w:rsidRPr="00B5770D" w:rsidRDefault="00780372" w:rsidP="00EB3C70">
            <w:pPr>
              <w:jc w:val="center"/>
            </w:pPr>
            <w:r w:rsidRPr="00B5770D">
              <w:t>88,6</w:t>
            </w:r>
          </w:p>
        </w:tc>
        <w:tc>
          <w:tcPr>
            <w:tcW w:w="1581" w:type="dxa"/>
            <w:vAlign w:val="center"/>
          </w:tcPr>
          <w:p w:rsidR="00780372" w:rsidRPr="00341700" w:rsidRDefault="00780372" w:rsidP="00631FF4">
            <w:pPr>
              <w:jc w:val="center"/>
            </w:pPr>
            <w:r w:rsidRPr="00341700">
              <w:t>83,3</w:t>
            </w:r>
          </w:p>
        </w:tc>
        <w:tc>
          <w:tcPr>
            <w:tcW w:w="1426" w:type="dxa"/>
            <w:vAlign w:val="center"/>
          </w:tcPr>
          <w:p w:rsidR="00780372" w:rsidRPr="00341700" w:rsidRDefault="00341700" w:rsidP="00341700">
            <w:pPr>
              <w:jc w:val="center"/>
            </w:pPr>
            <w:r w:rsidRPr="00341700">
              <w:t>87,</w:t>
            </w:r>
            <w:r w:rsidR="00780372" w:rsidRPr="00341700">
              <w:t>4</w:t>
            </w:r>
          </w:p>
        </w:tc>
        <w:tc>
          <w:tcPr>
            <w:tcW w:w="1144" w:type="dxa"/>
            <w:vAlign w:val="center"/>
          </w:tcPr>
          <w:p w:rsidR="00780372" w:rsidRPr="00341700" w:rsidRDefault="00780372" w:rsidP="00631FF4">
            <w:pPr>
              <w:jc w:val="center"/>
            </w:pPr>
            <w:r w:rsidRPr="00341700">
              <w:t>66,0</w:t>
            </w:r>
          </w:p>
        </w:tc>
        <w:tc>
          <w:tcPr>
            <w:tcW w:w="1143" w:type="dxa"/>
            <w:vAlign w:val="center"/>
          </w:tcPr>
          <w:p w:rsidR="00780372" w:rsidRPr="00341700" w:rsidRDefault="00780372" w:rsidP="00631FF4">
            <w:pPr>
              <w:jc w:val="center"/>
            </w:pPr>
            <w:r w:rsidRPr="00341700">
              <w:t>45,0</w:t>
            </w:r>
          </w:p>
        </w:tc>
        <w:tc>
          <w:tcPr>
            <w:tcW w:w="1143" w:type="dxa"/>
            <w:vAlign w:val="center"/>
          </w:tcPr>
          <w:p w:rsidR="00780372" w:rsidRPr="00341700" w:rsidRDefault="00780372" w:rsidP="00631FF4">
            <w:pPr>
              <w:jc w:val="center"/>
            </w:pPr>
            <w:r w:rsidRPr="00341700">
              <w:t>55,0</w:t>
            </w:r>
          </w:p>
        </w:tc>
        <w:tc>
          <w:tcPr>
            <w:tcW w:w="1187" w:type="dxa"/>
            <w:vAlign w:val="center"/>
          </w:tcPr>
          <w:p w:rsidR="00780372" w:rsidRPr="00341700" w:rsidRDefault="00780372" w:rsidP="00EB3C70">
            <w:pPr>
              <w:jc w:val="center"/>
            </w:pPr>
            <w:r w:rsidRPr="00341700">
              <w:t>70,0</w:t>
            </w:r>
          </w:p>
        </w:tc>
        <w:tc>
          <w:tcPr>
            <w:tcW w:w="1213" w:type="dxa"/>
            <w:vAlign w:val="center"/>
          </w:tcPr>
          <w:p w:rsidR="00780372" w:rsidRPr="00341700" w:rsidRDefault="00780372" w:rsidP="00EB3C70">
            <w:pPr>
              <w:jc w:val="center"/>
            </w:pPr>
            <w:r w:rsidRPr="00341700">
              <w:t>80,0</w:t>
            </w:r>
          </w:p>
        </w:tc>
      </w:tr>
      <w:tr w:rsidR="00780372" w:rsidTr="00530D96">
        <w:tc>
          <w:tcPr>
            <w:tcW w:w="959" w:type="dxa"/>
          </w:tcPr>
          <w:p w:rsidR="00780372" w:rsidRPr="00B5770D" w:rsidRDefault="00780372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  <w:vAlign w:val="center"/>
          </w:tcPr>
          <w:p w:rsidR="00780372" w:rsidRPr="00B5770D" w:rsidRDefault="00780372" w:rsidP="00EB3C70">
            <w:pPr>
              <w:rPr>
                <w:color w:val="000000"/>
              </w:rPr>
            </w:pPr>
            <w:r w:rsidRPr="00B5770D">
              <w:rPr>
                <w:color w:val="000000"/>
              </w:rPr>
              <w:t xml:space="preserve">Общая площадь жилых помещений, </w:t>
            </w:r>
            <w:r w:rsidRPr="00B5770D">
              <w:rPr>
                <w:color w:val="000000"/>
              </w:rPr>
              <w:lastRenderedPageBreak/>
              <w:t xml:space="preserve">приходящаяся в среднем на одного жителя </w:t>
            </w:r>
          </w:p>
        </w:tc>
        <w:tc>
          <w:tcPr>
            <w:tcW w:w="1371" w:type="dxa"/>
            <w:vAlign w:val="center"/>
          </w:tcPr>
          <w:p w:rsidR="00780372" w:rsidRPr="00B5770D" w:rsidRDefault="00780372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lastRenderedPageBreak/>
              <w:t xml:space="preserve">Кв. метров общей </w:t>
            </w:r>
            <w:r w:rsidRPr="00B5770D">
              <w:rPr>
                <w:color w:val="000000"/>
              </w:rPr>
              <w:lastRenderedPageBreak/>
              <w:t>площади на 1 чел.</w:t>
            </w:r>
          </w:p>
        </w:tc>
        <w:tc>
          <w:tcPr>
            <w:tcW w:w="1150" w:type="dxa"/>
            <w:vAlign w:val="center"/>
          </w:tcPr>
          <w:p w:rsidR="00780372" w:rsidRPr="00B5770D" w:rsidRDefault="00780372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lastRenderedPageBreak/>
              <w:t>21,5</w:t>
            </w:r>
          </w:p>
        </w:tc>
        <w:tc>
          <w:tcPr>
            <w:tcW w:w="1581" w:type="dxa"/>
            <w:vAlign w:val="center"/>
          </w:tcPr>
          <w:p w:rsidR="00780372" w:rsidRPr="00341700" w:rsidRDefault="00780372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28,3</w:t>
            </w:r>
          </w:p>
        </w:tc>
        <w:tc>
          <w:tcPr>
            <w:tcW w:w="1426" w:type="dxa"/>
            <w:vAlign w:val="center"/>
          </w:tcPr>
          <w:p w:rsidR="00780372" w:rsidRPr="00341700" w:rsidRDefault="00780372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28,9</w:t>
            </w:r>
          </w:p>
        </w:tc>
        <w:tc>
          <w:tcPr>
            <w:tcW w:w="1144" w:type="dxa"/>
            <w:vAlign w:val="center"/>
          </w:tcPr>
          <w:p w:rsidR="00780372" w:rsidRPr="00341700" w:rsidRDefault="00780372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29,3</w:t>
            </w:r>
          </w:p>
        </w:tc>
        <w:tc>
          <w:tcPr>
            <w:tcW w:w="1143" w:type="dxa"/>
            <w:vAlign w:val="center"/>
          </w:tcPr>
          <w:p w:rsidR="00780372" w:rsidRPr="00341700" w:rsidRDefault="00780372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29,6</w:t>
            </w:r>
          </w:p>
        </w:tc>
        <w:tc>
          <w:tcPr>
            <w:tcW w:w="1143" w:type="dxa"/>
            <w:vAlign w:val="center"/>
          </w:tcPr>
          <w:p w:rsidR="00780372" w:rsidRPr="00341700" w:rsidRDefault="00780372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30,0</w:t>
            </w:r>
          </w:p>
        </w:tc>
        <w:tc>
          <w:tcPr>
            <w:tcW w:w="1187" w:type="dxa"/>
            <w:vAlign w:val="center"/>
          </w:tcPr>
          <w:p w:rsidR="00780372" w:rsidRPr="00341700" w:rsidRDefault="00780372" w:rsidP="00EB3C70">
            <w:pPr>
              <w:jc w:val="center"/>
            </w:pPr>
            <w:r w:rsidRPr="00341700">
              <w:t>30,5</w:t>
            </w:r>
          </w:p>
        </w:tc>
        <w:tc>
          <w:tcPr>
            <w:tcW w:w="1213" w:type="dxa"/>
            <w:vAlign w:val="center"/>
          </w:tcPr>
          <w:p w:rsidR="00780372" w:rsidRPr="00341700" w:rsidRDefault="00780372" w:rsidP="00EB3C70">
            <w:pPr>
              <w:jc w:val="center"/>
            </w:pPr>
            <w:r w:rsidRPr="00341700">
              <w:t>31,0</w:t>
            </w:r>
          </w:p>
        </w:tc>
      </w:tr>
      <w:tr w:rsidR="00780372" w:rsidTr="00530D96">
        <w:tc>
          <w:tcPr>
            <w:tcW w:w="15294" w:type="dxa"/>
            <w:gridSpan w:val="11"/>
          </w:tcPr>
          <w:p w:rsidR="00780372" w:rsidRPr="00B5770D" w:rsidRDefault="00780372" w:rsidP="00530D96">
            <w:pPr>
              <w:spacing w:before="120" w:after="120"/>
              <w:jc w:val="center"/>
            </w:pPr>
            <w:r w:rsidRPr="009024E9">
              <w:rPr>
                <w:b/>
              </w:rPr>
              <w:lastRenderedPageBreak/>
              <w:t>Профильное стратегическое направление</w:t>
            </w:r>
            <w:r w:rsidRPr="00B5770D">
              <w:rPr>
                <w:b/>
              </w:rPr>
              <w:t xml:space="preserve"> «Социальный эффект»</w:t>
            </w:r>
          </w:p>
        </w:tc>
      </w:tr>
      <w:tr w:rsidR="00780372" w:rsidTr="00530D96">
        <w:tc>
          <w:tcPr>
            <w:tcW w:w="959" w:type="dxa"/>
          </w:tcPr>
          <w:p w:rsidR="00780372" w:rsidRPr="00B5770D" w:rsidRDefault="00780372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</w:tcPr>
          <w:p w:rsidR="00780372" w:rsidRPr="00B5770D" w:rsidRDefault="00780372" w:rsidP="00EB3C70">
            <w:r w:rsidRPr="00B5770D">
              <w:t>Численность постоянного населения</w:t>
            </w:r>
          </w:p>
        </w:tc>
        <w:tc>
          <w:tcPr>
            <w:tcW w:w="1371" w:type="dxa"/>
          </w:tcPr>
          <w:p w:rsidR="00780372" w:rsidRPr="00B5770D" w:rsidRDefault="00780372" w:rsidP="00EB3C70">
            <w:pPr>
              <w:jc w:val="center"/>
            </w:pPr>
            <w:r w:rsidRPr="00B5770D">
              <w:t>человек</w:t>
            </w:r>
          </w:p>
        </w:tc>
        <w:tc>
          <w:tcPr>
            <w:tcW w:w="1150" w:type="dxa"/>
            <w:vAlign w:val="center"/>
          </w:tcPr>
          <w:p w:rsidR="00780372" w:rsidRPr="00B5770D" w:rsidRDefault="00780372" w:rsidP="00EB3C70">
            <w:pPr>
              <w:ind w:left="37"/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130</w:t>
            </w:r>
            <w:r w:rsidR="00A16807">
              <w:rPr>
                <w:color w:val="000000"/>
              </w:rPr>
              <w:t xml:space="preserve"> </w:t>
            </w:r>
            <w:r w:rsidRPr="00B5770D">
              <w:rPr>
                <w:color w:val="000000"/>
              </w:rPr>
              <w:t>023</w:t>
            </w:r>
          </w:p>
        </w:tc>
        <w:tc>
          <w:tcPr>
            <w:tcW w:w="1581" w:type="dxa"/>
            <w:vAlign w:val="center"/>
          </w:tcPr>
          <w:p w:rsidR="00780372" w:rsidRPr="00D86D61" w:rsidRDefault="00780372" w:rsidP="00103C77">
            <w:pPr>
              <w:jc w:val="center"/>
              <w:rPr>
                <w:color w:val="000000"/>
                <w:highlight w:val="yellow"/>
              </w:rPr>
            </w:pPr>
            <w:r w:rsidRPr="00D86D61">
              <w:rPr>
                <w:color w:val="000000"/>
              </w:rPr>
              <w:t>129</w:t>
            </w:r>
            <w:r w:rsidR="00A16807">
              <w:rPr>
                <w:color w:val="000000"/>
              </w:rPr>
              <w:t xml:space="preserve"> </w:t>
            </w:r>
            <w:r w:rsidRPr="00D86D61">
              <w:rPr>
                <w:color w:val="000000"/>
              </w:rPr>
              <w:t>682</w:t>
            </w:r>
          </w:p>
        </w:tc>
        <w:tc>
          <w:tcPr>
            <w:tcW w:w="1426" w:type="dxa"/>
            <w:vAlign w:val="center"/>
          </w:tcPr>
          <w:p w:rsidR="00780372" w:rsidRPr="00341700" w:rsidRDefault="00780372" w:rsidP="00103C77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129</w:t>
            </w:r>
            <w:r w:rsidR="00A16807">
              <w:rPr>
                <w:color w:val="000000"/>
              </w:rPr>
              <w:t xml:space="preserve"> </w:t>
            </w:r>
            <w:r w:rsidRPr="00341700">
              <w:rPr>
                <w:color w:val="000000"/>
              </w:rPr>
              <w:t>761</w:t>
            </w:r>
          </w:p>
        </w:tc>
        <w:tc>
          <w:tcPr>
            <w:tcW w:w="1144" w:type="dxa"/>
            <w:vAlign w:val="center"/>
          </w:tcPr>
          <w:p w:rsidR="00780372" w:rsidRPr="00341700" w:rsidRDefault="00780372" w:rsidP="00103C77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129</w:t>
            </w:r>
            <w:r w:rsidR="00A16807">
              <w:rPr>
                <w:color w:val="000000"/>
              </w:rPr>
              <w:t xml:space="preserve"> </w:t>
            </w:r>
            <w:r w:rsidRPr="00341700">
              <w:rPr>
                <w:color w:val="000000"/>
              </w:rPr>
              <w:t>841</w:t>
            </w:r>
          </w:p>
        </w:tc>
        <w:tc>
          <w:tcPr>
            <w:tcW w:w="1143" w:type="dxa"/>
            <w:vAlign w:val="center"/>
          </w:tcPr>
          <w:p w:rsidR="00780372" w:rsidRPr="00341700" w:rsidRDefault="00780372" w:rsidP="00103C77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129</w:t>
            </w:r>
            <w:r w:rsidR="00A16807">
              <w:rPr>
                <w:color w:val="000000"/>
              </w:rPr>
              <w:t xml:space="preserve"> </w:t>
            </w:r>
            <w:r w:rsidRPr="00341700">
              <w:rPr>
                <w:color w:val="000000"/>
              </w:rPr>
              <w:t>931</w:t>
            </w:r>
          </w:p>
        </w:tc>
        <w:tc>
          <w:tcPr>
            <w:tcW w:w="1143" w:type="dxa"/>
            <w:vAlign w:val="center"/>
          </w:tcPr>
          <w:p w:rsidR="00780372" w:rsidRPr="00341700" w:rsidRDefault="00780372" w:rsidP="00103C77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130</w:t>
            </w:r>
            <w:r w:rsidR="00A16807">
              <w:rPr>
                <w:color w:val="000000"/>
              </w:rPr>
              <w:t xml:space="preserve"> </w:t>
            </w:r>
            <w:r w:rsidRPr="00341700">
              <w:rPr>
                <w:color w:val="000000"/>
              </w:rPr>
              <w:t>044</w:t>
            </w:r>
          </w:p>
        </w:tc>
        <w:tc>
          <w:tcPr>
            <w:tcW w:w="1187" w:type="dxa"/>
            <w:vAlign w:val="center"/>
          </w:tcPr>
          <w:p w:rsidR="00780372" w:rsidRPr="00B5770D" w:rsidRDefault="00780372" w:rsidP="00EB3C70">
            <w:pPr>
              <w:jc w:val="center"/>
            </w:pPr>
            <w:r w:rsidRPr="00B5770D">
              <w:t>139</w:t>
            </w:r>
            <w:r w:rsidR="00A16807">
              <w:t xml:space="preserve"> </w:t>
            </w:r>
            <w:r w:rsidRPr="00B5770D">
              <w:t>000</w:t>
            </w:r>
          </w:p>
        </w:tc>
        <w:tc>
          <w:tcPr>
            <w:tcW w:w="1213" w:type="dxa"/>
            <w:vAlign w:val="center"/>
          </w:tcPr>
          <w:p w:rsidR="00780372" w:rsidRPr="00B5770D" w:rsidRDefault="00780372" w:rsidP="00EB3C70">
            <w:pPr>
              <w:jc w:val="center"/>
            </w:pPr>
            <w:r w:rsidRPr="00B5770D">
              <w:t>150</w:t>
            </w:r>
            <w:r w:rsidR="00A16807">
              <w:t xml:space="preserve"> </w:t>
            </w:r>
            <w:r w:rsidRPr="00B5770D">
              <w:t>500</w:t>
            </w:r>
          </w:p>
        </w:tc>
      </w:tr>
      <w:tr w:rsidR="00780372" w:rsidTr="00530D96">
        <w:tc>
          <w:tcPr>
            <w:tcW w:w="959" w:type="dxa"/>
          </w:tcPr>
          <w:p w:rsidR="00780372" w:rsidRPr="00B5770D" w:rsidRDefault="00780372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</w:tcPr>
          <w:p w:rsidR="00780372" w:rsidRPr="00B5770D" w:rsidRDefault="00780372" w:rsidP="00EB3C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5770D">
              <w:rPr>
                <w:color w:val="000000"/>
              </w:rPr>
              <w:t xml:space="preserve"> том числе городского</w:t>
            </w:r>
          </w:p>
        </w:tc>
        <w:tc>
          <w:tcPr>
            <w:tcW w:w="1371" w:type="dxa"/>
          </w:tcPr>
          <w:p w:rsidR="00780372" w:rsidRPr="00B5770D" w:rsidRDefault="00780372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Человек</w:t>
            </w:r>
          </w:p>
        </w:tc>
        <w:tc>
          <w:tcPr>
            <w:tcW w:w="1150" w:type="dxa"/>
            <w:vAlign w:val="center"/>
          </w:tcPr>
          <w:p w:rsidR="00780372" w:rsidRPr="00B5770D" w:rsidRDefault="00780372" w:rsidP="00EB3C70">
            <w:pPr>
              <w:ind w:left="37"/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91</w:t>
            </w:r>
            <w:r w:rsidR="00A16807">
              <w:rPr>
                <w:color w:val="000000"/>
              </w:rPr>
              <w:t xml:space="preserve"> </w:t>
            </w:r>
            <w:r w:rsidRPr="00B5770D">
              <w:rPr>
                <w:color w:val="000000"/>
              </w:rPr>
              <w:t>963</w:t>
            </w:r>
          </w:p>
        </w:tc>
        <w:tc>
          <w:tcPr>
            <w:tcW w:w="1581" w:type="dxa"/>
            <w:vAlign w:val="center"/>
          </w:tcPr>
          <w:p w:rsidR="00780372" w:rsidRPr="00341700" w:rsidRDefault="00780372" w:rsidP="00D86D61">
            <w:pPr>
              <w:ind w:left="37"/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91</w:t>
            </w:r>
            <w:r w:rsidR="00A16807">
              <w:rPr>
                <w:color w:val="000000"/>
              </w:rPr>
              <w:t xml:space="preserve"> </w:t>
            </w:r>
            <w:r w:rsidRPr="00341700">
              <w:rPr>
                <w:color w:val="000000"/>
              </w:rPr>
              <w:t>899</w:t>
            </w:r>
          </w:p>
        </w:tc>
        <w:tc>
          <w:tcPr>
            <w:tcW w:w="1426" w:type="dxa"/>
            <w:vAlign w:val="center"/>
          </w:tcPr>
          <w:p w:rsidR="00780372" w:rsidRPr="00341700" w:rsidRDefault="00780372" w:rsidP="00D86D61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94</w:t>
            </w:r>
            <w:r w:rsidR="00A16807">
              <w:rPr>
                <w:color w:val="000000"/>
              </w:rPr>
              <w:t xml:space="preserve"> </w:t>
            </w:r>
            <w:r w:rsidRPr="00341700">
              <w:rPr>
                <w:color w:val="000000"/>
              </w:rPr>
              <w:t>945</w:t>
            </w:r>
          </w:p>
        </w:tc>
        <w:tc>
          <w:tcPr>
            <w:tcW w:w="1144" w:type="dxa"/>
            <w:vAlign w:val="center"/>
          </w:tcPr>
          <w:p w:rsidR="00780372" w:rsidRPr="00341700" w:rsidRDefault="00780372" w:rsidP="00D86D61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94</w:t>
            </w:r>
            <w:r w:rsidR="00A16807">
              <w:rPr>
                <w:color w:val="000000"/>
              </w:rPr>
              <w:t xml:space="preserve"> </w:t>
            </w:r>
            <w:r w:rsidRPr="00341700">
              <w:rPr>
                <w:color w:val="000000"/>
              </w:rPr>
              <w:t>9</w:t>
            </w:r>
            <w:r w:rsidR="00A16807">
              <w:rPr>
                <w:color w:val="000000"/>
              </w:rPr>
              <w:t xml:space="preserve"> </w:t>
            </w:r>
            <w:r w:rsidRPr="00341700">
              <w:rPr>
                <w:color w:val="000000"/>
              </w:rPr>
              <w:t>70</w:t>
            </w:r>
          </w:p>
        </w:tc>
        <w:tc>
          <w:tcPr>
            <w:tcW w:w="1143" w:type="dxa"/>
            <w:vAlign w:val="center"/>
          </w:tcPr>
          <w:p w:rsidR="00780372" w:rsidRPr="00341700" w:rsidRDefault="00780372" w:rsidP="00D86D61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95</w:t>
            </w:r>
            <w:r w:rsidR="00A16807">
              <w:rPr>
                <w:color w:val="000000"/>
              </w:rPr>
              <w:t xml:space="preserve"> </w:t>
            </w:r>
            <w:r w:rsidRPr="00341700">
              <w:rPr>
                <w:color w:val="000000"/>
              </w:rPr>
              <w:t>040</w:t>
            </w:r>
          </w:p>
        </w:tc>
        <w:tc>
          <w:tcPr>
            <w:tcW w:w="1143" w:type="dxa"/>
            <w:vAlign w:val="center"/>
          </w:tcPr>
          <w:p w:rsidR="00780372" w:rsidRPr="00341700" w:rsidRDefault="00780372" w:rsidP="00D86D61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95</w:t>
            </w:r>
            <w:r w:rsidR="00A16807">
              <w:rPr>
                <w:color w:val="000000"/>
              </w:rPr>
              <w:t xml:space="preserve"> </w:t>
            </w:r>
            <w:r w:rsidRPr="00341700">
              <w:rPr>
                <w:color w:val="000000"/>
              </w:rPr>
              <w:t>130</w:t>
            </w:r>
          </w:p>
        </w:tc>
        <w:tc>
          <w:tcPr>
            <w:tcW w:w="1187" w:type="dxa"/>
            <w:vAlign w:val="center"/>
          </w:tcPr>
          <w:p w:rsidR="00780372" w:rsidRPr="00341700" w:rsidRDefault="00780372" w:rsidP="00D86D61">
            <w:pPr>
              <w:jc w:val="center"/>
            </w:pPr>
            <w:r w:rsidRPr="00341700">
              <w:t>95</w:t>
            </w:r>
            <w:r w:rsidR="00A16807">
              <w:t xml:space="preserve"> </w:t>
            </w:r>
            <w:r w:rsidRPr="00341700">
              <w:t>500</w:t>
            </w:r>
          </w:p>
        </w:tc>
        <w:tc>
          <w:tcPr>
            <w:tcW w:w="1213" w:type="dxa"/>
            <w:vAlign w:val="center"/>
          </w:tcPr>
          <w:p w:rsidR="00780372" w:rsidRPr="00B5770D" w:rsidRDefault="00780372" w:rsidP="00EB3C70">
            <w:pPr>
              <w:jc w:val="center"/>
            </w:pPr>
            <w:r w:rsidRPr="00B5770D">
              <w:t>106</w:t>
            </w:r>
            <w:r w:rsidR="00A16807">
              <w:t xml:space="preserve"> </w:t>
            </w:r>
            <w:r w:rsidRPr="00B5770D">
              <w:t>800</w:t>
            </w:r>
          </w:p>
        </w:tc>
      </w:tr>
      <w:tr w:rsidR="00780372" w:rsidTr="00530D96">
        <w:tc>
          <w:tcPr>
            <w:tcW w:w="959" w:type="dxa"/>
          </w:tcPr>
          <w:p w:rsidR="00780372" w:rsidRPr="00B5770D" w:rsidRDefault="00780372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</w:tcPr>
          <w:p w:rsidR="00780372" w:rsidRPr="00B5770D" w:rsidRDefault="00780372" w:rsidP="00EB3C70">
            <w:pPr>
              <w:jc w:val="both"/>
              <w:rPr>
                <w:color w:val="000000"/>
              </w:rPr>
            </w:pPr>
            <w:r w:rsidRPr="00B5770D">
              <w:rPr>
                <w:color w:val="000000"/>
              </w:rPr>
              <w:t>Общий коэффициент рождаемости</w:t>
            </w:r>
          </w:p>
        </w:tc>
        <w:tc>
          <w:tcPr>
            <w:tcW w:w="1371" w:type="dxa"/>
          </w:tcPr>
          <w:p w:rsidR="00780372" w:rsidRPr="00B5770D" w:rsidRDefault="00780372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Чел. на 1 тыс. чел. населения</w:t>
            </w:r>
          </w:p>
        </w:tc>
        <w:tc>
          <w:tcPr>
            <w:tcW w:w="1150" w:type="dxa"/>
            <w:vAlign w:val="center"/>
          </w:tcPr>
          <w:p w:rsidR="00780372" w:rsidRPr="00B5770D" w:rsidRDefault="00780372" w:rsidP="00EB3C70">
            <w:pPr>
              <w:ind w:left="37"/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8,1</w:t>
            </w:r>
          </w:p>
        </w:tc>
        <w:tc>
          <w:tcPr>
            <w:tcW w:w="1581" w:type="dxa"/>
            <w:vAlign w:val="center"/>
          </w:tcPr>
          <w:p w:rsidR="00780372" w:rsidRPr="00341700" w:rsidRDefault="00780372" w:rsidP="00103C77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7,2</w:t>
            </w:r>
          </w:p>
        </w:tc>
        <w:tc>
          <w:tcPr>
            <w:tcW w:w="1426" w:type="dxa"/>
            <w:vAlign w:val="center"/>
          </w:tcPr>
          <w:p w:rsidR="00780372" w:rsidRPr="00341700" w:rsidRDefault="00780372" w:rsidP="00103C77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7,4</w:t>
            </w:r>
          </w:p>
        </w:tc>
        <w:tc>
          <w:tcPr>
            <w:tcW w:w="1144" w:type="dxa"/>
            <w:vAlign w:val="center"/>
          </w:tcPr>
          <w:p w:rsidR="00780372" w:rsidRPr="00341700" w:rsidRDefault="00780372" w:rsidP="00103C77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7,8</w:t>
            </w:r>
          </w:p>
        </w:tc>
        <w:tc>
          <w:tcPr>
            <w:tcW w:w="1143" w:type="dxa"/>
            <w:vAlign w:val="center"/>
          </w:tcPr>
          <w:p w:rsidR="00780372" w:rsidRPr="00341700" w:rsidRDefault="00780372" w:rsidP="00103C77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7,6</w:t>
            </w:r>
          </w:p>
        </w:tc>
        <w:tc>
          <w:tcPr>
            <w:tcW w:w="1143" w:type="dxa"/>
            <w:vAlign w:val="center"/>
          </w:tcPr>
          <w:p w:rsidR="00780372" w:rsidRPr="00341700" w:rsidRDefault="00780372" w:rsidP="00103C77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7,4</w:t>
            </w:r>
          </w:p>
        </w:tc>
        <w:tc>
          <w:tcPr>
            <w:tcW w:w="1187" w:type="dxa"/>
            <w:vAlign w:val="center"/>
          </w:tcPr>
          <w:p w:rsidR="00780372" w:rsidRPr="00FC541A" w:rsidRDefault="00780372" w:rsidP="00EB3C70">
            <w:pPr>
              <w:jc w:val="center"/>
              <w:rPr>
                <w:color w:val="000000"/>
                <w:lang w:eastAsia="ru-RU"/>
              </w:rPr>
            </w:pPr>
            <w:r w:rsidRPr="00FC541A">
              <w:rPr>
                <w:color w:val="000000"/>
                <w:lang w:eastAsia="ru-RU"/>
              </w:rPr>
              <w:t>8,0</w:t>
            </w:r>
          </w:p>
        </w:tc>
        <w:tc>
          <w:tcPr>
            <w:tcW w:w="1213" w:type="dxa"/>
            <w:vAlign w:val="center"/>
          </w:tcPr>
          <w:p w:rsidR="00780372" w:rsidRPr="00B5770D" w:rsidRDefault="00780372" w:rsidP="00EB3C70">
            <w:pPr>
              <w:jc w:val="center"/>
              <w:rPr>
                <w:color w:val="000000"/>
                <w:lang w:eastAsia="ru-RU"/>
              </w:rPr>
            </w:pPr>
            <w:r w:rsidRPr="00B5770D">
              <w:rPr>
                <w:color w:val="000000"/>
                <w:lang w:eastAsia="ru-RU"/>
              </w:rPr>
              <w:t>8,7</w:t>
            </w:r>
          </w:p>
        </w:tc>
      </w:tr>
      <w:tr w:rsidR="00780372" w:rsidTr="00530D96">
        <w:tc>
          <w:tcPr>
            <w:tcW w:w="959" w:type="dxa"/>
          </w:tcPr>
          <w:p w:rsidR="00780372" w:rsidRPr="00B5770D" w:rsidRDefault="00780372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</w:tcPr>
          <w:p w:rsidR="00780372" w:rsidRPr="00B5770D" w:rsidRDefault="00780372" w:rsidP="00EB3C70">
            <w:pPr>
              <w:jc w:val="both"/>
              <w:rPr>
                <w:color w:val="000000"/>
              </w:rPr>
            </w:pPr>
            <w:r w:rsidRPr="00B5770D">
              <w:rPr>
                <w:color w:val="000000"/>
              </w:rPr>
              <w:t>Общий коэффициент смертности</w:t>
            </w:r>
          </w:p>
        </w:tc>
        <w:tc>
          <w:tcPr>
            <w:tcW w:w="1371" w:type="dxa"/>
          </w:tcPr>
          <w:p w:rsidR="00780372" w:rsidRPr="00B5770D" w:rsidRDefault="00780372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Чел. на 1 тыс. чел. населения</w:t>
            </w:r>
          </w:p>
        </w:tc>
        <w:tc>
          <w:tcPr>
            <w:tcW w:w="1150" w:type="dxa"/>
            <w:vAlign w:val="center"/>
          </w:tcPr>
          <w:p w:rsidR="00780372" w:rsidRPr="00B5770D" w:rsidRDefault="00780372" w:rsidP="00EB3C70">
            <w:pPr>
              <w:ind w:left="37"/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13,2</w:t>
            </w:r>
          </w:p>
        </w:tc>
        <w:tc>
          <w:tcPr>
            <w:tcW w:w="1581" w:type="dxa"/>
            <w:vAlign w:val="center"/>
          </w:tcPr>
          <w:p w:rsidR="00780372" w:rsidRPr="00341700" w:rsidRDefault="00780372" w:rsidP="00103C77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12,6</w:t>
            </w:r>
          </w:p>
        </w:tc>
        <w:tc>
          <w:tcPr>
            <w:tcW w:w="1426" w:type="dxa"/>
            <w:vAlign w:val="center"/>
          </w:tcPr>
          <w:p w:rsidR="00780372" w:rsidRPr="00341700" w:rsidRDefault="00780372" w:rsidP="00103C77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12,8</w:t>
            </w:r>
          </w:p>
        </w:tc>
        <w:tc>
          <w:tcPr>
            <w:tcW w:w="1144" w:type="dxa"/>
            <w:vAlign w:val="center"/>
          </w:tcPr>
          <w:p w:rsidR="00780372" w:rsidRPr="00341700" w:rsidRDefault="00780372" w:rsidP="00103C77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13,2</w:t>
            </w:r>
          </w:p>
        </w:tc>
        <w:tc>
          <w:tcPr>
            <w:tcW w:w="1143" w:type="dxa"/>
            <w:vAlign w:val="center"/>
          </w:tcPr>
          <w:p w:rsidR="00780372" w:rsidRPr="00341700" w:rsidRDefault="00780372" w:rsidP="00103C77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12,9</w:t>
            </w:r>
          </w:p>
        </w:tc>
        <w:tc>
          <w:tcPr>
            <w:tcW w:w="1143" w:type="dxa"/>
            <w:vAlign w:val="center"/>
          </w:tcPr>
          <w:p w:rsidR="00780372" w:rsidRPr="00341700" w:rsidRDefault="00780372" w:rsidP="00103C77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12,8</w:t>
            </w:r>
          </w:p>
        </w:tc>
        <w:tc>
          <w:tcPr>
            <w:tcW w:w="1187" w:type="dxa"/>
            <w:vAlign w:val="center"/>
          </w:tcPr>
          <w:p w:rsidR="00780372" w:rsidRPr="00341700" w:rsidRDefault="00780372" w:rsidP="00EB3C70">
            <w:pPr>
              <w:jc w:val="center"/>
              <w:rPr>
                <w:color w:val="000000"/>
                <w:lang w:eastAsia="ru-RU"/>
              </w:rPr>
            </w:pPr>
            <w:r w:rsidRPr="00341700">
              <w:rPr>
                <w:color w:val="000000"/>
                <w:lang w:eastAsia="ru-RU"/>
              </w:rPr>
              <w:t>13,6</w:t>
            </w:r>
          </w:p>
        </w:tc>
        <w:tc>
          <w:tcPr>
            <w:tcW w:w="1213" w:type="dxa"/>
            <w:vAlign w:val="center"/>
          </w:tcPr>
          <w:p w:rsidR="00780372" w:rsidRPr="00B5770D" w:rsidRDefault="00780372" w:rsidP="00EB3C70">
            <w:pPr>
              <w:jc w:val="center"/>
              <w:rPr>
                <w:color w:val="000000"/>
                <w:lang w:eastAsia="ru-RU"/>
              </w:rPr>
            </w:pPr>
            <w:r w:rsidRPr="00B5770D">
              <w:rPr>
                <w:color w:val="000000"/>
                <w:lang w:eastAsia="ru-RU"/>
              </w:rPr>
              <w:t>13,3</w:t>
            </w:r>
          </w:p>
        </w:tc>
      </w:tr>
      <w:tr w:rsidR="00F9051D" w:rsidTr="00530D96">
        <w:tc>
          <w:tcPr>
            <w:tcW w:w="959" w:type="dxa"/>
          </w:tcPr>
          <w:p w:rsidR="00F9051D" w:rsidRPr="00B5770D" w:rsidRDefault="00F9051D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  <w:vAlign w:val="center"/>
          </w:tcPr>
          <w:p w:rsidR="00F9051D" w:rsidRPr="00B5770D" w:rsidRDefault="00F9051D" w:rsidP="00EB3C70">
            <w:pPr>
              <w:rPr>
                <w:color w:val="000000"/>
              </w:rPr>
            </w:pPr>
            <w:r w:rsidRPr="00B5770D">
              <w:rPr>
                <w:color w:val="000000"/>
              </w:rPr>
              <w:t>Численность детей в дошкольных образовательных учреждениях</w:t>
            </w:r>
          </w:p>
        </w:tc>
        <w:tc>
          <w:tcPr>
            <w:tcW w:w="1371" w:type="dxa"/>
            <w:vAlign w:val="center"/>
          </w:tcPr>
          <w:p w:rsidR="00F9051D" w:rsidRPr="00B5770D" w:rsidRDefault="00F9051D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Человек</w:t>
            </w:r>
          </w:p>
        </w:tc>
        <w:tc>
          <w:tcPr>
            <w:tcW w:w="1150" w:type="dxa"/>
            <w:vAlign w:val="center"/>
          </w:tcPr>
          <w:p w:rsidR="00F9051D" w:rsidRPr="00B5770D" w:rsidRDefault="00F9051D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4</w:t>
            </w:r>
            <w:r w:rsidR="00A16807">
              <w:rPr>
                <w:color w:val="000000"/>
              </w:rPr>
              <w:t xml:space="preserve"> </w:t>
            </w:r>
            <w:r w:rsidRPr="00B5770D">
              <w:rPr>
                <w:color w:val="000000"/>
              </w:rPr>
              <w:t>979,0</w:t>
            </w:r>
          </w:p>
        </w:tc>
        <w:tc>
          <w:tcPr>
            <w:tcW w:w="1581" w:type="dxa"/>
            <w:vAlign w:val="center"/>
          </w:tcPr>
          <w:p w:rsidR="00F9051D" w:rsidRPr="00341700" w:rsidRDefault="00F9051D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5 093,0</w:t>
            </w:r>
          </w:p>
        </w:tc>
        <w:tc>
          <w:tcPr>
            <w:tcW w:w="1426" w:type="dxa"/>
            <w:vAlign w:val="center"/>
          </w:tcPr>
          <w:p w:rsidR="00F9051D" w:rsidRPr="00341700" w:rsidRDefault="00F9051D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5 549,0</w:t>
            </w:r>
          </w:p>
        </w:tc>
        <w:tc>
          <w:tcPr>
            <w:tcW w:w="1144" w:type="dxa"/>
            <w:vAlign w:val="center"/>
          </w:tcPr>
          <w:p w:rsidR="00F9051D" w:rsidRPr="00341700" w:rsidRDefault="00F9051D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5 552,6</w:t>
            </w:r>
          </w:p>
        </w:tc>
        <w:tc>
          <w:tcPr>
            <w:tcW w:w="1143" w:type="dxa"/>
            <w:vAlign w:val="center"/>
          </w:tcPr>
          <w:p w:rsidR="00F9051D" w:rsidRPr="00341700" w:rsidRDefault="00F9051D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5 557,0</w:t>
            </w:r>
          </w:p>
        </w:tc>
        <w:tc>
          <w:tcPr>
            <w:tcW w:w="1143" w:type="dxa"/>
            <w:vAlign w:val="center"/>
          </w:tcPr>
          <w:p w:rsidR="00F9051D" w:rsidRPr="00341700" w:rsidRDefault="00F9051D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5 561,5</w:t>
            </w:r>
          </w:p>
        </w:tc>
        <w:tc>
          <w:tcPr>
            <w:tcW w:w="1187" w:type="dxa"/>
            <w:vAlign w:val="center"/>
          </w:tcPr>
          <w:p w:rsidR="00F9051D" w:rsidRPr="00341700" w:rsidRDefault="00A576E1" w:rsidP="00A576E1">
            <w:pPr>
              <w:jc w:val="center"/>
            </w:pPr>
            <w:r w:rsidRPr="00341700">
              <w:t>5</w:t>
            </w:r>
            <w:r w:rsidR="00A16807">
              <w:t xml:space="preserve"> </w:t>
            </w:r>
            <w:r w:rsidRPr="00341700">
              <w:t>800</w:t>
            </w:r>
          </w:p>
        </w:tc>
        <w:tc>
          <w:tcPr>
            <w:tcW w:w="1213" w:type="dxa"/>
            <w:vAlign w:val="center"/>
          </w:tcPr>
          <w:p w:rsidR="00F9051D" w:rsidRPr="00341700" w:rsidRDefault="00F9051D" w:rsidP="00A576E1">
            <w:pPr>
              <w:jc w:val="center"/>
            </w:pPr>
            <w:r w:rsidRPr="00341700">
              <w:t>6</w:t>
            </w:r>
            <w:r w:rsidR="00A16807">
              <w:t xml:space="preserve"> </w:t>
            </w:r>
            <w:r w:rsidR="00A576E1" w:rsidRPr="00341700">
              <w:t>0</w:t>
            </w:r>
            <w:r w:rsidRPr="00341700">
              <w:t>00</w:t>
            </w:r>
          </w:p>
        </w:tc>
      </w:tr>
      <w:tr w:rsidR="008B5854" w:rsidTr="00530D96">
        <w:tc>
          <w:tcPr>
            <w:tcW w:w="959" w:type="dxa"/>
          </w:tcPr>
          <w:p w:rsidR="008B5854" w:rsidRPr="00B5770D" w:rsidRDefault="008B5854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  <w:vAlign w:val="center"/>
          </w:tcPr>
          <w:p w:rsidR="008B5854" w:rsidRPr="00B5770D" w:rsidRDefault="008B5854" w:rsidP="00EB3C70">
            <w:r w:rsidRPr="00B5770D">
              <w:t xml:space="preserve">Численность учащихся в общеобразовательных учреждениях </w:t>
            </w:r>
          </w:p>
        </w:tc>
        <w:tc>
          <w:tcPr>
            <w:tcW w:w="1371" w:type="dxa"/>
            <w:vAlign w:val="center"/>
          </w:tcPr>
          <w:p w:rsidR="008B5854" w:rsidRPr="00B5770D" w:rsidRDefault="008B5854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Человек</w:t>
            </w:r>
          </w:p>
        </w:tc>
        <w:tc>
          <w:tcPr>
            <w:tcW w:w="1150" w:type="dxa"/>
            <w:vAlign w:val="center"/>
          </w:tcPr>
          <w:p w:rsidR="008B5854" w:rsidRPr="00B5770D" w:rsidRDefault="008B5854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9</w:t>
            </w:r>
            <w:r w:rsidR="00A16807">
              <w:rPr>
                <w:color w:val="000000"/>
              </w:rPr>
              <w:t xml:space="preserve"> </w:t>
            </w:r>
            <w:r w:rsidRPr="00B5770D">
              <w:rPr>
                <w:color w:val="000000"/>
              </w:rPr>
              <w:t>421,0</w:t>
            </w:r>
          </w:p>
        </w:tc>
        <w:tc>
          <w:tcPr>
            <w:tcW w:w="1581" w:type="dxa"/>
            <w:vAlign w:val="center"/>
          </w:tcPr>
          <w:p w:rsidR="008B5854" w:rsidRPr="00341700" w:rsidRDefault="008B5854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9 857,0</w:t>
            </w:r>
          </w:p>
        </w:tc>
        <w:tc>
          <w:tcPr>
            <w:tcW w:w="1426" w:type="dxa"/>
            <w:vAlign w:val="center"/>
          </w:tcPr>
          <w:p w:rsidR="008B5854" w:rsidRPr="00341700" w:rsidRDefault="008B5854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10 152,0</w:t>
            </w:r>
          </w:p>
        </w:tc>
        <w:tc>
          <w:tcPr>
            <w:tcW w:w="1144" w:type="dxa"/>
            <w:vAlign w:val="center"/>
          </w:tcPr>
          <w:p w:rsidR="008B5854" w:rsidRPr="00341700" w:rsidRDefault="008B5854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10 158,6</w:t>
            </w:r>
          </w:p>
        </w:tc>
        <w:tc>
          <w:tcPr>
            <w:tcW w:w="1143" w:type="dxa"/>
            <w:vAlign w:val="center"/>
          </w:tcPr>
          <w:p w:rsidR="008B5854" w:rsidRPr="00341700" w:rsidRDefault="008B5854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10 166,6</w:t>
            </w:r>
          </w:p>
        </w:tc>
        <w:tc>
          <w:tcPr>
            <w:tcW w:w="1143" w:type="dxa"/>
            <w:vAlign w:val="center"/>
          </w:tcPr>
          <w:p w:rsidR="008B5854" w:rsidRPr="00341700" w:rsidRDefault="008B5854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10 174,9</w:t>
            </w:r>
          </w:p>
        </w:tc>
        <w:tc>
          <w:tcPr>
            <w:tcW w:w="1187" w:type="dxa"/>
            <w:vAlign w:val="center"/>
          </w:tcPr>
          <w:p w:rsidR="008B5854" w:rsidRPr="00B5770D" w:rsidRDefault="008B5854" w:rsidP="00EB3C70">
            <w:pPr>
              <w:jc w:val="center"/>
            </w:pPr>
            <w:r w:rsidRPr="00B5770D">
              <w:t>11</w:t>
            </w:r>
            <w:r w:rsidR="00A16807">
              <w:t xml:space="preserve"> </w:t>
            </w:r>
            <w:r w:rsidRPr="00B5770D">
              <w:t>000</w:t>
            </w:r>
          </w:p>
        </w:tc>
        <w:tc>
          <w:tcPr>
            <w:tcW w:w="1213" w:type="dxa"/>
            <w:vAlign w:val="center"/>
          </w:tcPr>
          <w:p w:rsidR="008B5854" w:rsidRPr="00B5770D" w:rsidRDefault="008B5854" w:rsidP="00EB3C70">
            <w:pPr>
              <w:jc w:val="center"/>
            </w:pPr>
            <w:r w:rsidRPr="00B5770D">
              <w:t>11</w:t>
            </w:r>
            <w:r w:rsidR="00A16807">
              <w:t xml:space="preserve"> </w:t>
            </w:r>
            <w:r w:rsidRPr="00B5770D">
              <w:t>500</w:t>
            </w:r>
          </w:p>
        </w:tc>
      </w:tr>
      <w:tr w:rsidR="008B5854" w:rsidTr="00530D96">
        <w:tc>
          <w:tcPr>
            <w:tcW w:w="959" w:type="dxa"/>
          </w:tcPr>
          <w:p w:rsidR="008B5854" w:rsidRPr="00B5770D" w:rsidRDefault="008B5854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  <w:vAlign w:val="center"/>
          </w:tcPr>
          <w:p w:rsidR="008B5854" w:rsidRPr="00B5770D" w:rsidRDefault="008B5854" w:rsidP="00EB3C70">
            <w:r w:rsidRPr="00B5770D">
              <w:t xml:space="preserve">Уровень обеспеченности амбулаторно-поликлиническими учреждениями    </w:t>
            </w:r>
          </w:p>
        </w:tc>
        <w:tc>
          <w:tcPr>
            <w:tcW w:w="1371" w:type="dxa"/>
            <w:vAlign w:val="center"/>
          </w:tcPr>
          <w:p w:rsidR="008B5854" w:rsidRPr="00B5770D" w:rsidRDefault="008B5854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Посещений в смену на 10 тыс. населения</w:t>
            </w:r>
          </w:p>
        </w:tc>
        <w:tc>
          <w:tcPr>
            <w:tcW w:w="1150" w:type="dxa"/>
            <w:vAlign w:val="center"/>
          </w:tcPr>
          <w:p w:rsidR="008B5854" w:rsidRPr="00B5770D" w:rsidRDefault="008B5854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182,2</w:t>
            </w:r>
          </w:p>
        </w:tc>
        <w:tc>
          <w:tcPr>
            <w:tcW w:w="1581" w:type="dxa"/>
            <w:vAlign w:val="center"/>
          </w:tcPr>
          <w:p w:rsidR="008B5854" w:rsidRPr="00341700" w:rsidRDefault="008B5854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184,6</w:t>
            </w:r>
          </w:p>
        </w:tc>
        <w:tc>
          <w:tcPr>
            <w:tcW w:w="1426" w:type="dxa"/>
            <w:vAlign w:val="center"/>
          </w:tcPr>
          <w:p w:rsidR="008B5854" w:rsidRPr="00341700" w:rsidRDefault="008B5854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184,5</w:t>
            </w:r>
          </w:p>
        </w:tc>
        <w:tc>
          <w:tcPr>
            <w:tcW w:w="1144" w:type="dxa"/>
            <w:vAlign w:val="center"/>
          </w:tcPr>
          <w:p w:rsidR="008B5854" w:rsidRPr="00341700" w:rsidRDefault="008B5854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184,4</w:t>
            </w:r>
          </w:p>
        </w:tc>
        <w:tc>
          <w:tcPr>
            <w:tcW w:w="1143" w:type="dxa"/>
            <w:vAlign w:val="center"/>
          </w:tcPr>
          <w:p w:rsidR="008B5854" w:rsidRPr="00341700" w:rsidRDefault="008B5854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184,2</w:t>
            </w:r>
          </w:p>
        </w:tc>
        <w:tc>
          <w:tcPr>
            <w:tcW w:w="1143" w:type="dxa"/>
            <w:vAlign w:val="center"/>
          </w:tcPr>
          <w:p w:rsidR="008B5854" w:rsidRPr="00341700" w:rsidRDefault="008B5854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184,1</w:t>
            </w:r>
          </w:p>
        </w:tc>
        <w:tc>
          <w:tcPr>
            <w:tcW w:w="1187" w:type="dxa"/>
            <w:vAlign w:val="center"/>
          </w:tcPr>
          <w:p w:rsidR="008B5854" w:rsidRPr="00341700" w:rsidRDefault="008B5854" w:rsidP="008B5854">
            <w:pPr>
              <w:jc w:val="center"/>
            </w:pPr>
            <w:r w:rsidRPr="00341700">
              <w:t>184,1</w:t>
            </w:r>
          </w:p>
        </w:tc>
        <w:tc>
          <w:tcPr>
            <w:tcW w:w="1213" w:type="dxa"/>
            <w:vAlign w:val="center"/>
          </w:tcPr>
          <w:p w:rsidR="008B5854" w:rsidRPr="00341700" w:rsidRDefault="008B5854" w:rsidP="008B5854">
            <w:pPr>
              <w:jc w:val="center"/>
            </w:pPr>
            <w:r w:rsidRPr="00341700">
              <w:t>184,1</w:t>
            </w:r>
          </w:p>
        </w:tc>
      </w:tr>
      <w:tr w:rsidR="00186003" w:rsidTr="00530D96">
        <w:tc>
          <w:tcPr>
            <w:tcW w:w="959" w:type="dxa"/>
          </w:tcPr>
          <w:p w:rsidR="00186003" w:rsidRPr="00B5770D" w:rsidRDefault="00186003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  <w:vAlign w:val="center"/>
          </w:tcPr>
          <w:p w:rsidR="00186003" w:rsidRPr="00B5770D" w:rsidRDefault="00186003" w:rsidP="00EB3C70">
            <w:pPr>
              <w:rPr>
                <w:color w:val="000000"/>
              </w:rPr>
            </w:pPr>
            <w:r w:rsidRPr="00B5770D">
              <w:rPr>
                <w:color w:val="000000"/>
              </w:rPr>
              <w:t>Уровень обеспеченности населения дошкольными образовательными учреждениями</w:t>
            </w:r>
          </w:p>
        </w:tc>
        <w:tc>
          <w:tcPr>
            <w:tcW w:w="1371" w:type="dxa"/>
            <w:vAlign w:val="center"/>
          </w:tcPr>
          <w:p w:rsidR="00186003" w:rsidRPr="00B5770D" w:rsidRDefault="00186003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Мест на 1000 детей в возрасте 1–6 лет</w:t>
            </w:r>
          </w:p>
        </w:tc>
        <w:tc>
          <w:tcPr>
            <w:tcW w:w="1150" w:type="dxa"/>
            <w:vAlign w:val="center"/>
          </w:tcPr>
          <w:p w:rsidR="00186003" w:rsidRPr="00B5770D" w:rsidRDefault="00186003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807,0</w:t>
            </w:r>
          </w:p>
        </w:tc>
        <w:tc>
          <w:tcPr>
            <w:tcW w:w="1581" w:type="dxa"/>
            <w:vAlign w:val="center"/>
          </w:tcPr>
          <w:p w:rsidR="00186003" w:rsidRPr="00341700" w:rsidRDefault="00186003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743,2</w:t>
            </w:r>
          </w:p>
        </w:tc>
        <w:tc>
          <w:tcPr>
            <w:tcW w:w="1426" w:type="dxa"/>
            <w:vAlign w:val="center"/>
          </w:tcPr>
          <w:p w:rsidR="00186003" w:rsidRPr="00341700" w:rsidRDefault="00186003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809,2</w:t>
            </w:r>
          </w:p>
        </w:tc>
        <w:tc>
          <w:tcPr>
            <w:tcW w:w="1144" w:type="dxa"/>
            <w:vAlign w:val="center"/>
          </w:tcPr>
          <w:p w:rsidR="00186003" w:rsidRPr="00341700" w:rsidRDefault="00186003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836,0</w:t>
            </w:r>
          </w:p>
        </w:tc>
        <w:tc>
          <w:tcPr>
            <w:tcW w:w="1143" w:type="dxa"/>
            <w:vAlign w:val="center"/>
          </w:tcPr>
          <w:p w:rsidR="00186003" w:rsidRPr="00341700" w:rsidRDefault="00186003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895,0</w:t>
            </w:r>
          </w:p>
        </w:tc>
        <w:tc>
          <w:tcPr>
            <w:tcW w:w="1143" w:type="dxa"/>
            <w:vAlign w:val="center"/>
          </w:tcPr>
          <w:p w:rsidR="00186003" w:rsidRPr="00341700" w:rsidRDefault="00186003" w:rsidP="00341700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895,7</w:t>
            </w:r>
          </w:p>
        </w:tc>
        <w:tc>
          <w:tcPr>
            <w:tcW w:w="1187" w:type="dxa"/>
            <w:vAlign w:val="center"/>
          </w:tcPr>
          <w:p w:rsidR="00186003" w:rsidRPr="00B5770D" w:rsidRDefault="00186003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890</w:t>
            </w:r>
          </w:p>
        </w:tc>
        <w:tc>
          <w:tcPr>
            <w:tcW w:w="1213" w:type="dxa"/>
            <w:vAlign w:val="center"/>
          </w:tcPr>
          <w:p w:rsidR="00186003" w:rsidRPr="00B5770D" w:rsidRDefault="00186003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900</w:t>
            </w:r>
          </w:p>
        </w:tc>
      </w:tr>
      <w:tr w:rsidR="00186003" w:rsidTr="00530D96">
        <w:tc>
          <w:tcPr>
            <w:tcW w:w="959" w:type="dxa"/>
          </w:tcPr>
          <w:p w:rsidR="00186003" w:rsidRPr="00B5770D" w:rsidRDefault="00186003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  <w:vAlign w:val="center"/>
          </w:tcPr>
          <w:p w:rsidR="00186003" w:rsidRPr="00B5770D" w:rsidRDefault="00186003" w:rsidP="00EB3C70">
            <w:pPr>
              <w:rPr>
                <w:color w:val="000000"/>
              </w:rPr>
            </w:pPr>
            <w:r w:rsidRPr="00B5770D">
              <w:rPr>
                <w:color w:val="000000"/>
              </w:rPr>
              <w:t xml:space="preserve">Количество обучающихся </w:t>
            </w:r>
            <w:r w:rsidRPr="00B5770D">
              <w:rPr>
                <w:color w:val="000000"/>
              </w:rPr>
              <w:lastRenderedPageBreak/>
              <w:t xml:space="preserve">в первую смену в дневных учреждениях общего образования </w:t>
            </w:r>
          </w:p>
        </w:tc>
        <w:tc>
          <w:tcPr>
            <w:tcW w:w="1371" w:type="dxa"/>
            <w:vAlign w:val="center"/>
          </w:tcPr>
          <w:p w:rsidR="00186003" w:rsidRPr="00B5770D" w:rsidRDefault="00186003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lastRenderedPageBreak/>
              <w:t xml:space="preserve">% к </w:t>
            </w:r>
            <w:r w:rsidRPr="00B5770D">
              <w:rPr>
                <w:color w:val="000000"/>
              </w:rPr>
              <w:lastRenderedPageBreak/>
              <w:t>общему числу обучающихся в этих учреждениях</w:t>
            </w:r>
          </w:p>
        </w:tc>
        <w:tc>
          <w:tcPr>
            <w:tcW w:w="1150" w:type="dxa"/>
            <w:vAlign w:val="center"/>
          </w:tcPr>
          <w:p w:rsidR="00186003" w:rsidRPr="00B5770D" w:rsidRDefault="00186003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lastRenderedPageBreak/>
              <w:t>100</w:t>
            </w:r>
          </w:p>
        </w:tc>
        <w:tc>
          <w:tcPr>
            <w:tcW w:w="1581" w:type="dxa"/>
            <w:vAlign w:val="center"/>
          </w:tcPr>
          <w:p w:rsidR="00186003" w:rsidRPr="00B5770D" w:rsidRDefault="00186003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100</w:t>
            </w:r>
          </w:p>
        </w:tc>
        <w:tc>
          <w:tcPr>
            <w:tcW w:w="1426" w:type="dxa"/>
            <w:vAlign w:val="center"/>
          </w:tcPr>
          <w:p w:rsidR="00186003" w:rsidRPr="00B5770D" w:rsidRDefault="00186003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100</w:t>
            </w:r>
          </w:p>
        </w:tc>
        <w:tc>
          <w:tcPr>
            <w:tcW w:w="1144" w:type="dxa"/>
            <w:vAlign w:val="center"/>
          </w:tcPr>
          <w:p w:rsidR="00186003" w:rsidRPr="00B5770D" w:rsidRDefault="00186003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100</w:t>
            </w:r>
          </w:p>
        </w:tc>
        <w:tc>
          <w:tcPr>
            <w:tcW w:w="1143" w:type="dxa"/>
            <w:vAlign w:val="center"/>
          </w:tcPr>
          <w:p w:rsidR="00186003" w:rsidRPr="00B5770D" w:rsidRDefault="00186003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100</w:t>
            </w:r>
          </w:p>
        </w:tc>
        <w:tc>
          <w:tcPr>
            <w:tcW w:w="1143" w:type="dxa"/>
            <w:vAlign w:val="center"/>
          </w:tcPr>
          <w:p w:rsidR="00186003" w:rsidRPr="00B5770D" w:rsidRDefault="00186003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100</w:t>
            </w:r>
          </w:p>
        </w:tc>
        <w:tc>
          <w:tcPr>
            <w:tcW w:w="1187" w:type="dxa"/>
            <w:vAlign w:val="center"/>
          </w:tcPr>
          <w:p w:rsidR="00186003" w:rsidRPr="00B5770D" w:rsidRDefault="00186003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100</w:t>
            </w:r>
          </w:p>
        </w:tc>
        <w:tc>
          <w:tcPr>
            <w:tcW w:w="1213" w:type="dxa"/>
            <w:vAlign w:val="center"/>
          </w:tcPr>
          <w:p w:rsidR="00186003" w:rsidRPr="00B5770D" w:rsidRDefault="00186003" w:rsidP="00EB3C70">
            <w:pPr>
              <w:jc w:val="center"/>
              <w:rPr>
                <w:color w:val="000000"/>
              </w:rPr>
            </w:pPr>
            <w:r w:rsidRPr="00B5770D">
              <w:rPr>
                <w:color w:val="000000"/>
              </w:rPr>
              <w:t>100</w:t>
            </w:r>
          </w:p>
        </w:tc>
      </w:tr>
      <w:tr w:rsidR="00186003" w:rsidTr="00530D96">
        <w:tc>
          <w:tcPr>
            <w:tcW w:w="15294" w:type="dxa"/>
            <w:gridSpan w:val="11"/>
          </w:tcPr>
          <w:p w:rsidR="00186003" w:rsidRPr="00B5770D" w:rsidRDefault="00186003" w:rsidP="00530D96">
            <w:pPr>
              <w:spacing w:before="120" w:after="120"/>
              <w:jc w:val="center"/>
            </w:pPr>
            <w:r w:rsidRPr="00294A2A">
              <w:rPr>
                <w:b/>
              </w:rPr>
              <w:lastRenderedPageBreak/>
              <w:t>Профильное стратегическое направление</w:t>
            </w:r>
            <w:r w:rsidRPr="00294A2A">
              <w:rPr>
                <w:rStyle w:val="fontstyle01"/>
                <w:rFonts w:eastAsiaTheme="majorEastAsia"/>
                <w:b/>
                <w:sz w:val="22"/>
                <w:szCs w:val="22"/>
              </w:rPr>
              <w:t xml:space="preserve"> «</w:t>
            </w:r>
            <w:r w:rsidRPr="00294A2A">
              <w:rPr>
                <w:b/>
                <w:bCs/>
                <w:iCs/>
                <w:color w:val="000000"/>
              </w:rPr>
              <w:t>Экологическая безопасность»</w:t>
            </w:r>
          </w:p>
        </w:tc>
      </w:tr>
      <w:tr w:rsidR="00186003" w:rsidTr="00530D96">
        <w:tc>
          <w:tcPr>
            <w:tcW w:w="959" w:type="dxa"/>
          </w:tcPr>
          <w:p w:rsidR="00186003" w:rsidRPr="00B5770D" w:rsidRDefault="00186003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</w:tcPr>
          <w:p w:rsidR="00186003" w:rsidRPr="00294A2A" w:rsidRDefault="00186003" w:rsidP="00EB3C70">
            <w:r w:rsidRPr="00294A2A">
              <w:t>Выбросы загрязняющих веществ в атмосферу от стационарных источников не прошедших очистку от общего объема выбросов загрязняющих веществ в атмосферу от стационарных источников</w:t>
            </w:r>
          </w:p>
        </w:tc>
        <w:tc>
          <w:tcPr>
            <w:tcW w:w="1371" w:type="dxa"/>
          </w:tcPr>
          <w:p w:rsidR="00186003" w:rsidRPr="00B5770D" w:rsidRDefault="00186003" w:rsidP="00EB3C70">
            <w:pPr>
              <w:jc w:val="center"/>
            </w:pPr>
            <w:r w:rsidRPr="00B5770D">
              <w:t>%</w:t>
            </w:r>
          </w:p>
        </w:tc>
        <w:tc>
          <w:tcPr>
            <w:tcW w:w="1150" w:type="dxa"/>
          </w:tcPr>
          <w:p w:rsidR="00186003" w:rsidRPr="00B5770D" w:rsidRDefault="00186003" w:rsidP="00EB3C70">
            <w:pPr>
              <w:jc w:val="center"/>
            </w:pPr>
            <w:r w:rsidRPr="00B5770D">
              <w:t>97,7</w:t>
            </w:r>
          </w:p>
        </w:tc>
        <w:tc>
          <w:tcPr>
            <w:tcW w:w="1581" w:type="dxa"/>
          </w:tcPr>
          <w:p w:rsidR="00186003" w:rsidRPr="00B5770D" w:rsidRDefault="00186003" w:rsidP="00EB3C70">
            <w:pPr>
              <w:jc w:val="center"/>
            </w:pPr>
            <w:r w:rsidRPr="00B5770D">
              <w:t>97,5</w:t>
            </w:r>
          </w:p>
        </w:tc>
        <w:tc>
          <w:tcPr>
            <w:tcW w:w="1426" w:type="dxa"/>
          </w:tcPr>
          <w:p w:rsidR="00186003" w:rsidRPr="00B5770D" w:rsidRDefault="00186003" w:rsidP="00EB3C70">
            <w:pPr>
              <w:jc w:val="center"/>
            </w:pPr>
            <w:r w:rsidRPr="00B5770D">
              <w:t>97</w:t>
            </w:r>
          </w:p>
        </w:tc>
        <w:tc>
          <w:tcPr>
            <w:tcW w:w="1144" w:type="dxa"/>
          </w:tcPr>
          <w:p w:rsidR="00186003" w:rsidRPr="00B5770D" w:rsidRDefault="00186003" w:rsidP="00EB3C70">
            <w:pPr>
              <w:jc w:val="center"/>
            </w:pPr>
            <w:r w:rsidRPr="00B5770D">
              <w:t>96,5</w:t>
            </w:r>
          </w:p>
        </w:tc>
        <w:tc>
          <w:tcPr>
            <w:tcW w:w="1143" w:type="dxa"/>
          </w:tcPr>
          <w:p w:rsidR="00186003" w:rsidRPr="00B5770D" w:rsidRDefault="00186003" w:rsidP="00EB3C70">
            <w:pPr>
              <w:jc w:val="center"/>
            </w:pPr>
            <w:r w:rsidRPr="00B5770D">
              <w:t>96</w:t>
            </w:r>
          </w:p>
        </w:tc>
        <w:tc>
          <w:tcPr>
            <w:tcW w:w="1143" w:type="dxa"/>
          </w:tcPr>
          <w:p w:rsidR="00186003" w:rsidRPr="00B5770D" w:rsidRDefault="00186003" w:rsidP="00EB3C70">
            <w:pPr>
              <w:jc w:val="center"/>
            </w:pPr>
            <w:r w:rsidRPr="00B5770D">
              <w:t>95,5</w:t>
            </w:r>
          </w:p>
        </w:tc>
        <w:tc>
          <w:tcPr>
            <w:tcW w:w="1187" w:type="dxa"/>
          </w:tcPr>
          <w:p w:rsidR="00186003" w:rsidRPr="00B5770D" w:rsidRDefault="00186003" w:rsidP="00EB3C70">
            <w:pPr>
              <w:jc w:val="center"/>
            </w:pPr>
            <w:r w:rsidRPr="00B5770D">
              <w:t>95</w:t>
            </w:r>
          </w:p>
        </w:tc>
        <w:tc>
          <w:tcPr>
            <w:tcW w:w="1213" w:type="dxa"/>
          </w:tcPr>
          <w:p w:rsidR="00186003" w:rsidRPr="00B5770D" w:rsidRDefault="00186003" w:rsidP="00EB3C70">
            <w:pPr>
              <w:jc w:val="center"/>
            </w:pPr>
            <w:r w:rsidRPr="00B5770D">
              <w:t>90</w:t>
            </w:r>
          </w:p>
        </w:tc>
      </w:tr>
      <w:tr w:rsidR="00186003" w:rsidTr="00530D96">
        <w:tc>
          <w:tcPr>
            <w:tcW w:w="15294" w:type="dxa"/>
            <w:gridSpan w:val="11"/>
          </w:tcPr>
          <w:p w:rsidR="00186003" w:rsidRPr="00B5770D" w:rsidRDefault="00186003" w:rsidP="00530D96">
            <w:pPr>
              <w:spacing w:before="120" w:after="120"/>
              <w:jc w:val="center"/>
            </w:pPr>
            <w:r w:rsidRPr="00294A2A">
              <w:rPr>
                <w:b/>
              </w:rPr>
              <w:t>Профильное стратегическое направление  «</w:t>
            </w:r>
            <w:r w:rsidRPr="00294A2A">
              <w:rPr>
                <w:b/>
                <w:iCs/>
              </w:rPr>
              <w:t>Безопасная  жизнедеятельность</w:t>
            </w:r>
            <w:r w:rsidRPr="00294A2A">
              <w:rPr>
                <w:b/>
                <w:iCs/>
                <w:u w:val="single"/>
              </w:rPr>
              <w:t>»</w:t>
            </w:r>
          </w:p>
        </w:tc>
      </w:tr>
      <w:tr w:rsidR="00186003" w:rsidTr="00530D96">
        <w:tc>
          <w:tcPr>
            <w:tcW w:w="959" w:type="dxa"/>
          </w:tcPr>
          <w:p w:rsidR="00186003" w:rsidRPr="00B5770D" w:rsidRDefault="00186003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</w:tcPr>
          <w:p w:rsidR="00186003" w:rsidRPr="00B5770D" w:rsidRDefault="00186003" w:rsidP="00EB3C70">
            <w:r w:rsidRPr="00B5770D">
              <w:t>Доля зарегистрированных правонарушений в Тосненском районе в общем количестве правонарушений в Ленинградской области</w:t>
            </w:r>
          </w:p>
        </w:tc>
        <w:tc>
          <w:tcPr>
            <w:tcW w:w="1371" w:type="dxa"/>
          </w:tcPr>
          <w:p w:rsidR="00186003" w:rsidRPr="00B5770D" w:rsidRDefault="00186003" w:rsidP="00EB3C70">
            <w:pPr>
              <w:jc w:val="center"/>
            </w:pPr>
            <w:r w:rsidRPr="00B5770D">
              <w:t>%</w:t>
            </w:r>
          </w:p>
        </w:tc>
        <w:tc>
          <w:tcPr>
            <w:tcW w:w="1150" w:type="dxa"/>
          </w:tcPr>
          <w:p w:rsidR="00186003" w:rsidRPr="00B5770D" w:rsidRDefault="00186003" w:rsidP="00EB3C70">
            <w:pPr>
              <w:jc w:val="center"/>
            </w:pPr>
            <w:r w:rsidRPr="00B5770D">
              <w:t>7,7</w:t>
            </w:r>
          </w:p>
        </w:tc>
        <w:tc>
          <w:tcPr>
            <w:tcW w:w="1581" w:type="dxa"/>
          </w:tcPr>
          <w:p w:rsidR="00186003" w:rsidRPr="00B5770D" w:rsidRDefault="00186003" w:rsidP="00EB3C70">
            <w:pPr>
              <w:jc w:val="center"/>
            </w:pPr>
            <w:r w:rsidRPr="00B5770D">
              <w:t>7,7*</w:t>
            </w:r>
          </w:p>
        </w:tc>
        <w:tc>
          <w:tcPr>
            <w:tcW w:w="1426" w:type="dxa"/>
          </w:tcPr>
          <w:p w:rsidR="00186003" w:rsidRPr="00B5770D" w:rsidRDefault="00186003" w:rsidP="00EB3C70">
            <w:pPr>
              <w:jc w:val="center"/>
            </w:pPr>
            <w:r w:rsidRPr="00B5770D">
              <w:t>7,6</w:t>
            </w:r>
          </w:p>
        </w:tc>
        <w:tc>
          <w:tcPr>
            <w:tcW w:w="1144" w:type="dxa"/>
          </w:tcPr>
          <w:p w:rsidR="00186003" w:rsidRPr="00B5770D" w:rsidRDefault="00186003" w:rsidP="00EB3C70">
            <w:pPr>
              <w:jc w:val="center"/>
            </w:pPr>
            <w:r w:rsidRPr="00B5770D">
              <w:t>7,5</w:t>
            </w:r>
          </w:p>
        </w:tc>
        <w:tc>
          <w:tcPr>
            <w:tcW w:w="1143" w:type="dxa"/>
          </w:tcPr>
          <w:p w:rsidR="00186003" w:rsidRPr="00B5770D" w:rsidRDefault="00186003" w:rsidP="00EB3C70">
            <w:pPr>
              <w:jc w:val="center"/>
            </w:pPr>
            <w:r w:rsidRPr="00B5770D">
              <w:t>7,3</w:t>
            </w:r>
          </w:p>
        </w:tc>
        <w:tc>
          <w:tcPr>
            <w:tcW w:w="1143" w:type="dxa"/>
          </w:tcPr>
          <w:p w:rsidR="00186003" w:rsidRPr="00B5770D" w:rsidRDefault="00186003" w:rsidP="00EB3C70">
            <w:pPr>
              <w:jc w:val="center"/>
            </w:pPr>
            <w:r w:rsidRPr="00B5770D">
              <w:t>7,0</w:t>
            </w:r>
          </w:p>
        </w:tc>
        <w:tc>
          <w:tcPr>
            <w:tcW w:w="1187" w:type="dxa"/>
          </w:tcPr>
          <w:p w:rsidR="00186003" w:rsidRPr="00B5770D" w:rsidRDefault="00186003" w:rsidP="00EB3C70">
            <w:pPr>
              <w:jc w:val="center"/>
            </w:pPr>
            <w:r w:rsidRPr="00B5770D">
              <w:t>6,5</w:t>
            </w:r>
          </w:p>
        </w:tc>
        <w:tc>
          <w:tcPr>
            <w:tcW w:w="1213" w:type="dxa"/>
          </w:tcPr>
          <w:p w:rsidR="00186003" w:rsidRPr="00B5770D" w:rsidRDefault="00186003" w:rsidP="00EB3C70">
            <w:pPr>
              <w:jc w:val="center"/>
            </w:pPr>
            <w:r w:rsidRPr="00B5770D">
              <w:t>6,0</w:t>
            </w:r>
          </w:p>
        </w:tc>
      </w:tr>
      <w:tr w:rsidR="00186003" w:rsidTr="00530D96">
        <w:tc>
          <w:tcPr>
            <w:tcW w:w="15294" w:type="dxa"/>
            <w:gridSpan w:val="11"/>
          </w:tcPr>
          <w:p w:rsidR="00186003" w:rsidRPr="00B5770D" w:rsidRDefault="00186003" w:rsidP="00530D96">
            <w:pPr>
              <w:spacing w:before="120" w:after="120"/>
              <w:jc w:val="center"/>
            </w:pPr>
            <w:r w:rsidRPr="00294A2A">
              <w:rPr>
                <w:b/>
              </w:rPr>
              <w:t>Профильное стратегическое направление  «Эффективное муниципальное управление»</w:t>
            </w:r>
          </w:p>
        </w:tc>
      </w:tr>
      <w:tr w:rsidR="00186003" w:rsidTr="00530D96">
        <w:tc>
          <w:tcPr>
            <w:tcW w:w="959" w:type="dxa"/>
          </w:tcPr>
          <w:p w:rsidR="00186003" w:rsidRPr="00B5770D" w:rsidRDefault="00186003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</w:tcPr>
          <w:p w:rsidR="00186003" w:rsidRPr="00AF7F57" w:rsidRDefault="00186003" w:rsidP="00EB3C70">
            <w:r w:rsidRPr="00AF7F57">
              <w:t xml:space="preserve">Объем налоговых и неналоговых доходов консолидированного </w:t>
            </w:r>
            <w:r w:rsidRPr="00AF7F57">
              <w:lastRenderedPageBreak/>
              <w:t>бюджета района</w:t>
            </w:r>
          </w:p>
        </w:tc>
        <w:tc>
          <w:tcPr>
            <w:tcW w:w="1371" w:type="dxa"/>
            <w:vAlign w:val="center"/>
          </w:tcPr>
          <w:p w:rsidR="00186003" w:rsidRPr="00B5770D" w:rsidRDefault="00186003" w:rsidP="00EB3C70">
            <w:pPr>
              <w:jc w:val="center"/>
            </w:pPr>
            <w:r w:rsidRPr="00B5770D">
              <w:lastRenderedPageBreak/>
              <w:t>Млн. руб.</w:t>
            </w:r>
          </w:p>
        </w:tc>
        <w:tc>
          <w:tcPr>
            <w:tcW w:w="1150" w:type="dxa"/>
            <w:vAlign w:val="center"/>
          </w:tcPr>
          <w:p w:rsidR="00186003" w:rsidRPr="00B5770D" w:rsidRDefault="00186003" w:rsidP="00EB3C70">
            <w:pPr>
              <w:jc w:val="center"/>
            </w:pPr>
            <w:r>
              <w:t>1</w:t>
            </w:r>
            <w:r w:rsidR="00A16807">
              <w:t xml:space="preserve"> </w:t>
            </w:r>
            <w:r>
              <w:t>594</w:t>
            </w:r>
          </w:p>
        </w:tc>
        <w:tc>
          <w:tcPr>
            <w:tcW w:w="1581" w:type="dxa"/>
            <w:vAlign w:val="center"/>
          </w:tcPr>
          <w:p w:rsidR="00186003" w:rsidRPr="00B5770D" w:rsidRDefault="00186003" w:rsidP="00EB3C70">
            <w:pPr>
              <w:jc w:val="center"/>
            </w:pPr>
            <w:r>
              <w:t>1</w:t>
            </w:r>
            <w:r w:rsidR="00A16807">
              <w:t xml:space="preserve"> </w:t>
            </w:r>
            <w:r>
              <w:t>712,8</w:t>
            </w:r>
          </w:p>
        </w:tc>
        <w:tc>
          <w:tcPr>
            <w:tcW w:w="1426" w:type="dxa"/>
            <w:vAlign w:val="center"/>
          </w:tcPr>
          <w:p w:rsidR="00186003" w:rsidRPr="00B5770D" w:rsidRDefault="00186003" w:rsidP="00EB3C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1680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750,0</w:t>
            </w:r>
          </w:p>
        </w:tc>
        <w:tc>
          <w:tcPr>
            <w:tcW w:w="1144" w:type="dxa"/>
            <w:vAlign w:val="center"/>
          </w:tcPr>
          <w:p w:rsidR="00186003" w:rsidRPr="00B5770D" w:rsidRDefault="00186003" w:rsidP="00EB3C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1680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800,0</w:t>
            </w:r>
          </w:p>
        </w:tc>
        <w:tc>
          <w:tcPr>
            <w:tcW w:w="1143" w:type="dxa"/>
            <w:vAlign w:val="center"/>
          </w:tcPr>
          <w:p w:rsidR="00186003" w:rsidRPr="00B5770D" w:rsidRDefault="00186003" w:rsidP="00EB3C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1680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900,0</w:t>
            </w:r>
          </w:p>
        </w:tc>
        <w:tc>
          <w:tcPr>
            <w:tcW w:w="1143" w:type="dxa"/>
            <w:vAlign w:val="center"/>
          </w:tcPr>
          <w:p w:rsidR="00186003" w:rsidRPr="00B5770D" w:rsidRDefault="00186003" w:rsidP="00EB3C70">
            <w:pPr>
              <w:jc w:val="center"/>
            </w:pPr>
            <w:r>
              <w:t>2</w:t>
            </w:r>
            <w:r w:rsidR="00A16807">
              <w:t xml:space="preserve"> </w:t>
            </w:r>
            <w:r>
              <w:t>000,0</w:t>
            </w:r>
          </w:p>
        </w:tc>
        <w:tc>
          <w:tcPr>
            <w:tcW w:w="1187" w:type="dxa"/>
            <w:vAlign w:val="center"/>
          </w:tcPr>
          <w:p w:rsidR="00186003" w:rsidRPr="00B5770D" w:rsidRDefault="00186003" w:rsidP="00EB3C70">
            <w:pPr>
              <w:jc w:val="center"/>
            </w:pPr>
            <w:r>
              <w:t>2</w:t>
            </w:r>
            <w:r w:rsidR="00A16807">
              <w:t xml:space="preserve"> </w:t>
            </w:r>
            <w:r>
              <w:t>300,0</w:t>
            </w:r>
          </w:p>
        </w:tc>
        <w:tc>
          <w:tcPr>
            <w:tcW w:w="1213" w:type="dxa"/>
            <w:vAlign w:val="center"/>
          </w:tcPr>
          <w:p w:rsidR="00186003" w:rsidRPr="00B5770D" w:rsidRDefault="00186003" w:rsidP="00EB3C70">
            <w:pPr>
              <w:jc w:val="center"/>
            </w:pPr>
            <w:r>
              <w:t>2</w:t>
            </w:r>
            <w:r w:rsidR="00A16807">
              <w:t xml:space="preserve"> </w:t>
            </w:r>
            <w:r>
              <w:t>700,0</w:t>
            </w:r>
          </w:p>
        </w:tc>
      </w:tr>
      <w:tr w:rsidR="00186003" w:rsidTr="00FC541A">
        <w:tc>
          <w:tcPr>
            <w:tcW w:w="959" w:type="dxa"/>
          </w:tcPr>
          <w:p w:rsidR="00186003" w:rsidRPr="00B5770D" w:rsidRDefault="00186003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</w:tcPr>
          <w:p w:rsidR="00186003" w:rsidRPr="00AF7F57" w:rsidRDefault="00186003" w:rsidP="00EB3C70">
            <w:r w:rsidRPr="00AF7F57">
              <w:rPr>
                <w:bCs/>
                <w:lang w:eastAsia="ru-RU"/>
              </w:rPr>
              <w:t>Бюджетная обеспеченность по доходам на одного жителя муниципального района</w:t>
            </w:r>
          </w:p>
        </w:tc>
        <w:tc>
          <w:tcPr>
            <w:tcW w:w="1371" w:type="dxa"/>
            <w:vAlign w:val="center"/>
          </w:tcPr>
          <w:p w:rsidR="00186003" w:rsidRPr="00B5770D" w:rsidRDefault="00186003" w:rsidP="00EB3C70">
            <w:pPr>
              <w:jc w:val="center"/>
            </w:pPr>
            <w:r w:rsidRPr="00B5770D">
              <w:rPr>
                <w:bCs/>
                <w:lang w:eastAsia="ru-RU"/>
              </w:rPr>
              <w:t>руб./чел.</w:t>
            </w:r>
          </w:p>
        </w:tc>
        <w:tc>
          <w:tcPr>
            <w:tcW w:w="1150" w:type="dxa"/>
            <w:vAlign w:val="center"/>
          </w:tcPr>
          <w:p w:rsidR="00186003" w:rsidRPr="00341700" w:rsidRDefault="00186003" w:rsidP="00FC541A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12</w:t>
            </w:r>
            <w:r w:rsidR="00A16807">
              <w:rPr>
                <w:color w:val="000000"/>
              </w:rPr>
              <w:t xml:space="preserve"> </w:t>
            </w:r>
            <w:r w:rsidRPr="00341700">
              <w:rPr>
                <w:color w:val="000000"/>
              </w:rPr>
              <w:t>259</w:t>
            </w:r>
          </w:p>
        </w:tc>
        <w:tc>
          <w:tcPr>
            <w:tcW w:w="1581" w:type="dxa"/>
            <w:vAlign w:val="center"/>
          </w:tcPr>
          <w:p w:rsidR="00186003" w:rsidRPr="00341700" w:rsidRDefault="00186003" w:rsidP="00FC541A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13</w:t>
            </w:r>
            <w:r w:rsidR="00A16807">
              <w:rPr>
                <w:color w:val="000000"/>
              </w:rPr>
              <w:t xml:space="preserve"> </w:t>
            </w:r>
            <w:r w:rsidRPr="00341700">
              <w:rPr>
                <w:color w:val="000000"/>
              </w:rPr>
              <w:t>208</w:t>
            </w:r>
          </w:p>
        </w:tc>
        <w:tc>
          <w:tcPr>
            <w:tcW w:w="1426" w:type="dxa"/>
            <w:vAlign w:val="center"/>
          </w:tcPr>
          <w:p w:rsidR="00186003" w:rsidRPr="00341700" w:rsidRDefault="00186003" w:rsidP="00FC541A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13</w:t>
            </w:r>
            <w:r w:rsidR="00A16807">
              <w:rPr>
                <w:color w:val="000000"/>
              </w:rPr>
              <w:t xml:space="preserve"> </w:t>
            </w:r>
            <w:r w:rsidRPr="00341700">
              <w:rPr>
                <w:color w:val="000000"/>
              </w:rPr>
              <w:t>486</w:t>
            </w:r>
          </w:p>
        </w:tc>
        <w:tc>
          <w:tcPr>
            <w:tcW w:w="1144" w:type="dxa"/>
            <w:vAlign w:val="center"/>
          </w:tcPr>
          <w:p w:rsidR="00186003" w:rsidRPr="00341700" w:rsidRDefault="00186003" w:rsidP="00FC541A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13</w:t>
            </w:r>
            <w:r w:rsidR="00A16807">
              <w:rPr>
                <w:color w:val="000000"/>
              </w:rPr>
              <w:t xml:space="preserve"> </w:t>
            </w:r>
            <w:r w:rsidRPr="00341700">
              <w:rPr>
                <w:color w:val="000000"/>
              </w:rPr>
              <w:t>863</w:t>
            </w:r>
          </w:p>
        </w:tc>
        <w:tc>
          <w:tcPr>
            <w:tcW w:w="1143" w:type="dxa"/>
            <w:vAlign w:val="center"/>
          </w:tcPr>
          <w:p w:rsidR="00186003" w:rsidRPr="00341700" w:rsidRDefault="00186003" w:rsidP="00FC541A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14</w:t>
            </w:r>
            <w:r w:rsidR="00A16807">
              <w:rPr>
                <w:color w:val="000000"/>
              </w:rPr>
              <w:t xml:space="preserve"> </w:t>
            </w:r>
            <w:r w:rsidRPr="00341700">
              <w:rPr>
                <w:color w:val="000000"/>
              </w:rPr>
              <w:t>623</w:t>
            </w:r>
          </w:p>
        </w:tc>
        <w:tc>
          <w:tcPr>
            <w:tcW w:w="1143" w:type="dxa"/>
            <w:vAlign w:val="center"/>
          </w:tcPr>
          <w:p w:rsidR="00186003" w:rsidRPr="00341700" w:rsidRDefault="00186003" w:rsidP="00FC541A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15</w:t>
            </w:r>
            <w:r w:rsidR="00A16807">
              <w:rPr>
                <w:color w:val="000000"/>
              </w:rPr>
              <w:t xml:space="preserve"> </w:t>
            </w:r>
            <w:r w:rsidRPr="00341700">
              <w:rPr>
                <w:color w:val="000000"/>
              </w:rPr>
              <w:t>379</w:t>
            </w:r>
          </w:p>
        </w:tc>
        <w:tc>
          <w:tcPr>
            <w:tcW w:w="1187" w:type="dxa"/>
            <w:vAlign w:val="center"/>
          </w:tcPr>
          <w:p w:rsidR="00186003" w:rsidRPr="00341700" w:rsidRDefault="00186003" w:rsidP="00FC541A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16</w:t>
            </w:r>
            <w:r w:rsidR="00A16807">
              <w:rPr>
                <w:color w:val="000000"/>
              </w:rPr>
              <w:t xml:space="preserve"> </w:t>
            </w:r>
            <w:r w:rsidRPr="00341700">
              <w:rPr>
                <w:color w:val="000000"/>
              </w:rPr>
              <w:t>547</w:t>
            </w:r>
          </w:p>
        </w:tc>
        <w:tc>
          <w:tcPr>
            <w:tcW w:w="1213" w:type="dxa"/>
            <w:vAlign w:val="center"/>
          </w:tcPr>
          <w:p w:rsidR="00186003" w:rsidRPr="00341700" w:rsidRDefault="00186003" w:rsidP="00FC541A">
            <w:pPr>
              <w:jc w:val="center"/>
              <w:rPr>
                <w:color w:val="000000"/>
              </w:rPr>
            </w:pPr>
            <w:r w:rsidRPr="00341700">
              <w:rPr>
                <w:color w:val="000000"/>
              </w:rPr>
              <w:t>17</w:t>
            </w:r>
            <w:r w:rsidR="00A16807">
              <w:rPr>
                <w:color w:val="000000"/>
              </w:rPr>
              <w:t xml:space="preserve"> </w:t>
            </w:r>
            <w:r w:rsidRPr="00341700">
              <w:rPr>
                <w:color w:val="000000"/>
              </w:rPr>
              <w:t>940</w:t>
            </w:r>
          </w:p>
        </w:tc>
      </w:tr>
      <w:tr w:rsidR="00186003" w:rsidTr="00530D96">
        <w:tc>
          <w:tcPr>
            <w:tcW w:w="959" w:type="dxa"/>
          </w:tcPr>
          <w:p w:rsidR="00186003" w:rsidRPr="00B5770D" w:rsidRDefault="00186003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</w:tcPr>
          <w:p w:rsidR="00186003" w:rsidRPr="00B5770D" w:rsidRDefault="00186003" w:rsidP="00EB3C70">
            <w:pPr>
              <w:jc w:val="both"/>
              <w:rPr>
                <w:highlight w:val="yellow"/>
              </w:rPr>
            </w:pPr>
            <w:r w:rsidRPr="00B5770D">
              <w:t>Удовлетворенность населения деятельностью органов местного самоуправления Тосненского района</w:t>
            </w:r>
          </w:p>
        </w:tc>
        <w:tc>
          <w:tcPr>
            <w:tcW w:w="1371" w:type="dxa"/>
            <w:vAlign w:val="center"/>
          </w:tcPr>
          <w:p w:rsidR="00186003" w:rsidRPr="00B5770D" w:rsidRDefault="00186003" w:rsidP="00EB3C70">
            <w:pPr>
              <w:jc w:val="center"/>
            </w:pPr>
            <w:r w:rsidRPr="00B5770D">
              <w:t>% от числа опрошенных</w:t>
            </w:r>
          </w:p>
        </w:tc>
        <w:tc>
          <w:tcPr>
            <w:tcW w:w="1150" w:type="dxa"/>
            <w:vAlign w:val="center"/>
          </w:tcPr>
          <w:p w:rsidR="00186003" w:rsidRPr="00675864" w:rsidRDefault="00186003" w:rsidP="00EB3C70">
            <w:pPr>
              <w:jc w:val="center"/>
            </w:pPr>
            <w:r w:rsidRPr="00675864">
              <w:t>48</w:t>
            </w:r>
          </w:p>
        </w:tc>
        <w:tc>
          <w:tcPr>
            <w:tcW w:w="1581" w:type="dxa"/>
            <w:vAlign w:val="center"/>
          </w:tcPr>
          <w:p w:rsidR="00186003" w:rsidRPr="00675864" w:rsidRDefault="00186003" w:rsidP="00EB3C70">
            <w:pPr>
              <w:jc w:val="center"/>
            </w:pPr>
            <w:r w:rsidRPr="00675864">
              <w:t>49</w:t>
            </w:r>
          </w:p>
        </w:tc>
        <w:tc>
          <w:tcPr>
            <w:tcW w:w="1426" w:type="dxa"/>
            <w:vAlign w:val="center"/>
          </w:tcPr>
          <w:p w:rsidR="00186003" w:rsidRPr="00675864" w:rsidRDefault="00186003" w:rsidP="00EB3C70">
            <w:pPr>
              <w:jc w:val="center"/>
            </w:pPr>
            <w:r w:rsidRPr="00675864">
              <w:t>53</w:t>
            </w:r>
          </w:p>
        </w:tc>
        <w:tc>
          <w:tcPr>
            <w:tcW w:w="1144" w:type="dxa"/>
            <w:vAlign w:val="center"/>
          </w:tcPr>
          <w:p w:rsidR="00186003" w:rsidRPr="00675864" w:rsidRDefault="00186003" w:rsidP="00EB3C70">
            <w:pPr>
              <w:jc w:val="center"/>
            </w:pPr>
            <w:r w:rsidRPr="00675864">
              <w:t>55</w:t>
            </w:r>
          </w:p>
        </w:tc>
        <w:tc>
          <w:tcPr>
            <w:tcW w:w="1143" w:type="dxa"/>
            <w:vAlign w:val="center"/>
          </w:tcPr>
          <w:p w:rsidR="00186003" w:rsidRPr="00675864" w:rsidRDefault="00186003" w:rsidP="00EB3C70">
            <w:pPr>
              <w:jc w:val="center"/>
            </w:pPr>
            <w:r w:rsidRPr="00675864">
              <w:t>65</w:t>
            </w:r>
          </w:p>
        </w:tc>
        <w:tc>
          <w:tcPr>
            <w:tcW w:w="1143" w:type="dxa"/>
            <w:vAlign w:val="center"/>
          </w:tcPr>
          <w:p w:rsidR="00186003" w:rsidRPr="00675864" w:rsidRDefault="00186003" w:rsidP="00EB3C70">
            <w:pPr>
              <w:jc w:val="center"/>
            </w:pPr>
            <w:r w:rsidRPr="00675864">
              <w:t>68</w:t>
            </w:r>
          </w:p>
        </w:tc>
        <w:tc>
          <w:tcPr>
            <w:tcW w:w="1187" w:type="dxa"/>
            <w:vAlign w:val="center"/>
          </w:tcPr>
          <w:p w:rsidR="00186003" w:rsidRPr="00675864" w:rsidRDefault="00186003" w:rsidP="00EB3C70">
            <w:pPr>
              <w:jc w:val="center"/>
            </w:pPr>
            <w:r w:rsidRPr="00675864">
              <w:t>70</w:t>
            </w:r>
          </w:p>
        </w:tc>
        <w:tc>
          <w:tcPr>
            <w:tcW w:w="1213" w:type="dxa"/>
            <w:vAlign w:val="center"/>
          </w:tcPr>
          <w:p w:rsidR="00186003" w:rsidRPr="00675864" w:rsidRDefault="00186003" w:rsidP="00EB3C70">
            <w:pPr>
              <w:jc w:val="center"/>
            </w:pPr>
            <w:r w:rsidRPr="00675864">
              <w:t>80</w:t>
            </w:r>
          </w:p>
        </w:tc>
      </w:tr>
      <w:tr w:rsidR="00186003" w:rsidTr="00530D96">
        <w:tc>
          <w:tcPr>
            <w:tcW w:w="959" w:type="dxa"/>
          </w:tcPr>
          <w:p w:rsidR="00186003" w:rsidRPr="00B5770D" w:rsidRDefault="00186003" w:rsidP="00EB3C70">
            <w:pPr>
              <w:pStyle w:val="a3"/>
              <w:numPr>
                <w:ilvl w:val="0"/>
                <w:numId w:val="13"/>
              </w:numPr>
              <w:tabs>
                <w:tab w:val="num" w:pos="142"/>
              </w:tabs>
              <w:ind w:left="384"/>
            </w:pPr>
          </w:p>
        </w:tc>
        <w:tc>
          <w:tcPr>
            <w:tcW w:w="2977" w:type="dxa"/>
          </w:tcPr>
          <w:p w:rsidR="00186003" w:rsidRPr="00B5770D" w:rsidRDefault="00186003" w:rsidP="00EB3C70">
            <w:pPr>
              <w:jc w:val="both"/>
            </w:pPr>
            <w:r w:rsidRPr="00B5770D">
              <w:t>Место Тосненского района в комплексной оценке эффективности деятельности органов местного самоуправления муниципальных районов и городского округа Ленинградской области</w:t>
            </w:r>
          </w:p>
        </w:tc>
        <w:tc>
          <w:tcPr>
            <w:tcW w:w="1371" w:type="dxa"/>
          </w:tcPr>
          <w:p w:rsidR="00186003" w:rsidRPr="00B5770D" w:rsidRDefault="00186003" w:rsidP="00EB3C70"/>
        </w:tc>
        <w:tc>
          <w:tcPr>
            <w:tcW w:w="1150" w:type="dxa"/>
          </w:tcPr>
          <w:p w:rsidR="00186003" w:rsidRPr="00675864" w:rsidRDefault="00186003" w:rsidP="00EB3C70">
            <w:pPr>
              <w:jc w:val="center"/>
            </w:pPr>
            <w:r w:rsidRPr="00675864">
              <w:t>13</w:t>
            </w:r>
          </w:p>
        </w:tc>
        <w:tc>
          <w:tcPr>
            <w:tcW w:w="1581" w:type="dxa"/>
          </w:tcPr>
          <w:p w:rsidR="00186003" w:rsidRPr="00675864" w:rsidRDefault="00186003" w:rsidP="00EB3C70">
            <w:pPr>
              <w:pStyle w:val="aa"/>
              <w:spacing w:before="0" w:beforeAutospacing="0" w:after="0" w:afterAutospacing="0"/>
              <w:jc w:val="center"/>
            </w:pPr>
            <w:r w:rsidRPr="00675864">
              <w:t>6</w:t>
            </w:r>
          </w:p>
        </w:tc>
        <w:tc>
          <w:tcPr>
            <w:tcW w:w="1426" w:type="dxa"/>
          </w:tcPr>
          <w:p w:rsidR="00186003" w:rsidRPr="00675864" w:rsidRDefault="00186003" w:rsidP="00EB3C70">
            <w:pPr>
              <w:pStyle w:val="aa"/>
              <w:spacing w:before="0" w:beforeAutospacing="0" w:after="0" w:afterAutospacing="0"/>
              <w:jc w:val="center"/>
            </w:pPr>
            <w:r w:rsidRPr="00675864">
              <w:t>6</w:t>
            </w:r>
          </w:p>
        </w:tc>
        <w:tc>
          <w:tcPr>
            <w:tcW w:w="1144" w:type="dxa"/>
          </w:tcPr>
          <w:p w:rsidR="00186003" w:rsidRPr="00675864" w:rsidRDefault="00186003" w:rsidP="00EB3C70">
            <w:pPr>
              <w:pStyle w:val="aa"/>
              <w:spacing w:before="0" w:beforeAutospacing="0" w:after="0" w:afterAutospacing="0"/>
              <w:jc w:val="center"/>
            </w:pPr>
            <w:r w:rsidRPr="00675864">
              <w:t>6</w:t>
            </w:r>
          </w:p>
        </w:tc>
        <w:tc>
          <w:tcPr>
            <w:tcW w:w="1143" w:type="dxa"/>
          </w:tcPr>
          <w:p w:rsidR="00186003" w:rsidRPr="00675864" w:rsidRDefault="00186003" w:rsidP="00EB3C70">
            <w:pPr>
              <w:pStyle w:val="aa"/>
              <w:spacing w:before="0" w:beforeAutospacing="0" w:after="0" w:afterAutospacing="0"/>
              <w:jc w:val="center"/>
            </w:pPr>
            <w:r w:rsidRPr="00675864">
              <w:t>5</w:t>
            </w:r>
          </w:p>
        </w:tc>
        <w:tc>
          <w:tcPr>
            <w:tcW w:w="1143" w:type="dxa"/>
          </w:tcPr>
          <w:p w:rsidR="00186003" w:rsidRPr="00675864" w:rsidRDefault="00186003" w:rsidP="00EB3C70">
            <w:pPr>
              <w:pStyle w:val="aa"/>
              <w:spacing w:before="0" w:beforeAutospacing="0" w:after="0" w:afterAutospacing="0"/>
              <w:jc w:val="center"/>
            </w:pPr>
            <w:r w:rsidRPr="00675864">
              <w:t>5</w:t>
            </w:r>
          </w:p>
        </w:tc>
        <w:tc>
          <w:tcPr>
            <w:tcW w:w="1187" w:type="dxa"/>
          </w:tcPr>
          <w:p w:rsidR="00186003" w:rsidRPr="00675864" w:rsidRDefault="00186003" w:rsidP="00EB3C70">
            <w:pPr>
              <w:pStyle w:val="aa"/>
              <w:spacing w:before="0" w:beforeAutospacing="0" w:after="0" w:afterAutospacing="0"/>
              <w:jc w:val="center"/>
            </w:pPr>
            <w:r w:rsidRPr="00675864">
              <w:t>4</w:t>
            </w:r>
          </w:p>
        </w:tc>
        <w:tc>
          <w:tcPr>
            <w:tcW w:w="1213" w:type="dxa"/>
          </w:tcPr>
          <w:p w:rsidR="00186003" w:rsidRPr="00675864" w:rsidRDefault="00186003" w:rsidP="00EB3C70">
            <w:pPr>
              <w:pStyle w:val="aa"/>
              <w:spacing w:before="0" w:beforeAutospacing="0" w:after="0" w:afterAutospacing="0"/>
              <w:jc w:val="center"/>
            </w:pPr>
            <w:r w:rsidRPr="00675864">
              <w:t>3</w:t>
            </w:r>
          </w:p>
        </w:tc>
      </w:tr>
    </w:tbl>
    <w:p w:rsidR="00EB3C70" w:rsidRPr="00B65681" w:rsidRDefault="00EB3C70" w:rsidP="00EB3C70">
      <w:pPr>
        <w:rPr>
          <w:sz w:val="20"/>
          <w:szCs w:val="20"/>
        </w:rPr>
      </w:pPr>
      <w:r w:rsidRPr="00B65681">
        <w:rPr>
          <w:sz w:val="20"/>
          <w:szCs w:val="20"/>
        </w:rPr>
        <w:t>*оценка</w:t>
      </w:r>
    </w:p>
    <w:p w:rsidR="000F5B6E" w:rsidRDefault="000F5B6E">
      <w:pPr>
        <w:suppressAutoHyphens w:val="0"/>
        <w:spacing w:after="200" w:line="276" w:lineRule="auto"/>
      </w:pPr>
      <w:r>
        <w:br w:type="page"/>
      </w:r>
    </w:p>
    <w:p w:rsidR="000F5B6E" w:rsidRPr="00560DEC" w:rsidRDefault="00221C2E" w:rsidP="00221C2E">
      <w:pPr>
        <w:pStyle w:val="1"/>
        <w:jc w:val="center"/>
      </w:pPr>
      <w:bookmarkStart w:id="5" w:name="_Toc524914554"/>
      <w:bookmarkStart w:id="6" w:name="_Toc527411209"/>
      <w:r>
        <w:lastRenderedPageBreak/>
        <w:t>4</w:t>
      </w:r>
      <w:r w:rsidR="000F5B6E">
        <w:t xml:space="preserve">. </w:t>
      </w:r>
      <w:r w:rsidR="000F5B6E" w:rsidRPr="00560DEC">
        <w:t>Комплекс  мероприятий по реализации Стратегии</w:t>
      </w:r>
      <w:bookmarkEnd w:id="5"/>
      <w:bookmarkEnd w:id="6"/>
    </w:p>
    <w:p w:rsidR="000F5B6E" w:rsidRPr="00560DEC" w:rsidRDefault="000F5B6E" w:rsidP="000F5B6E"/>
    <w:tbl>
      <w:tblPr>
        <w:tblStyle w:val="a5"/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6521"/>
        <w:gridCol w:w="1418"/>
        <w:gridCol w:w="2410"/>
      </w:tblGrid>
      <w:tr w:rsidR="000F5B6E" w:rsidRPr="00B85616" w:rsidTr="00221C2E">
        <w:tc>
          <w:tcPr>
            <w:tcW w:w="1843" w:type="dxa"/>
          </w:tcPr>
          <w:p w:rsidR="000F5B6E" w:rsidRPr="002A74C7" w:rsidRDefault="000F5B6E" w:rsidP="00221C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74C7">
              <w:rPr>
                <w:sz w:val="20"/>
                <w:szCs w:val="20"/>
              </w:rPr>
              <w:t>Стратегический приоритет/Профильное направление/Сфера муниципальной политики</w:t>
            </w:r>
          </w:p>
        </w:tc>
        <w:tc>
          <w:tcPr>
            <w:tcW w:w="2693" w:type="dxa"/>
          </w:tcPr>
          <w:p w:rsidR="000F5B6E" w:rsidRPr="002A74C7" w:rsidRDefault="000F5B6E" w:rsidP="00221C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74C7">
              <w:rPr>
                <w:sz w:val="20"/>
                <w:szCs w:val="20"/>
              </w:rPr>
              <w:t>Направление муниципальной политики</w:t>
            </w:r>
          </w:p>
        </w:tc>
        <w:tc>
          <w:tcPr>
            <w:tcW w:w="6521" w:type="dxa"/>
          </w:tcPr>
          <w:p w:rsidR="000F5B6E" w:rsidRPr="002A74C7" w:rsidRDefault="000F5B6E" w:rsidP="00221C2E">
            <w:pPr>
              <w:jc w:val="center"/>
              <w:rPr>
                <w:sz w:val="20"/>
                <w:szCs w:val="20"/>
              </w:rPr>
            </w:pPr>
            <w:r w:rsidRPr="002A74C7">
              <w:rPr>
                <w:sz w:val="20"/>
                <w:szCs w:val="20"/>
              </w:rPr>
              <w:t>Содержание мероприятий</w:t>
            </w:r>
          </w:p>
        </w:tc>
        <w:tc>
          <w:tcPr>
            <w:tcW w:w="1418" w:type="dxa"/>
          </w:tcPr>
          <w:p w:rsidR="000F5B6E" w:rsidRPr="002A74C7" w:rsidRDefault="000F5B6E" w:rsidP="00221C2E">
            <w:pPr>
              <w:jc w:val="center"/>
              <w:rPr>
                <w:sz w:val="20"/>
                <w:szCs w:val="20"/>
              </w:rPr>
            </w:pPr>
            <w:r w:rsidRPr="002A74C7">
              <w:rPr>
                <w:sz w:val="20"/>
                <w:szCs w:val="20"/>
              </w:rPr>
              <w:t>Сроки выполнения, годы</w:t>
            </w:r>
          </w:p>
        </w:tc>
        <w:tc>
          <w:tcPr>
            <w:tcW w:w="2410" w:type="dxa"/>
          </w:tcPr>
          <w:p w:rsidR="000F5B6E" w:rsidRPr="002A74C7" w:rsidRDefault="000F5B6E" w:rsidP="00221C2E">
            <w:pPr>
              <w:jc w:val="center"/>
              <w:rPr>
                <w:sz w:val="20"/>
                <w:szCs w:val="20"/>
                <w:lang w:val="en-US"/>
              </w:rPr>
            </w:pPr>
            <w:r w:rsidRPr="002A74C7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0F5B6E" w:rsidRPr="00B85616" w:rsidTr="00221C2E">
        <w:trPr>
          <w:trHeight w:val="47"/>
        </w:trPr>
        <w:tc>
          <w:tcPr>
            <w:tcW w:w="1843" w:type="dxa"/>
          </w:tcPr>
          <w:p w:rsidR="000F5B6E" w:rsidRPr="002A74C7" w:rsidRDefault="000F5B6E" w:rsidP="00221C2E">
            <w:pPr>
              <w:spacing w:line="276" w:lineRule="auto"/>
              <w:jc w:val="center"/>
            </w:pPr>
            <w:r w:rsidRPr="002A74C7">
              <w:rPr>
                <w:b/>
              </w:rPr>
              <w:t>«Комфортные поселения»</w:t>
            </w:r>
          </w:p>
        </w:tc>
        <w:tc>
          <w:tcPr>
            <w:tcW w:w="2693" w:type="dxa"/>
          </w:tcPr>
          <w:p w:rsidR="000F5B6E" w:rsidRPr="002A74C7" w:rsidRDefault="000F5B6E" w:rsidP="00221C2E">
            <w:pPr>
              <w:spacing w:line="276" w:lineRule="auto"/>
              <w:jc w:val="both"/>
            </w:pPr>
          </w:p>
        </w:tc>
        <w:tc>
          <w:tcPr>
            <w:tcW w:w="6521" w:type="dxa"/>
          </w:tcPr>
          <w:p w:rsidR="000F5B6E" w:rsidRPr="002A74C7" w:rsidRDefault="000F5B6E" w:rsidP="00221C2E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0F5B6E" w:rsidRPr="002A74C7" w:rsidRDefault="000F5B6E" w:rsidP="00221C2E">
            <w:pPr>
              <w:spacing w:line="276" w:lineRule="auto"/>
              <w:jc w:val="both"/>
            </w:pPr>
          </w:p>
        </w:tc>
        <w:tc>
          <w:tcPr>
            <w:tcW w:w="2410" w:type="dxa"/>
          </w:tcPr>
          <w:p w:rsidR="000F5B6E" w:rsidRPr="002A74C7" w:rsidRDefault="000F5B6E" w:rsidP="00221C2E">
            <w:pPr>
              <w:spacing w:line="276" w:lineRule="auto"/>
              <w:jc w:val="both"/>
            </w:pPr>
          </w:p>
        </w:tc>
      </w:tr>
      <w:tr w:rsidR="000F5B6E" w:rsidRPr="00B85616" w:rsidTr="00221C2E">
        <w:trPr>
          <w:trHeight w:val="47"/>
        </w:trPr>
        <w:tc>
          <w:tcPr>
            <w:tcW w:w="1843" w:type="dxa"/>
            <w:vMerge w:val="restart"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Градостроительная политика</w:t>
            </w:r>
          </w:p>
        </w:tc>
        <w:tc>
          <w:tcPr>
            <w:tcW w:w="2693" w:type="dxa"/>
            <w:vMerge w:val="restart"/>
          </w:tcPr>
          <w:p w:rsidR="000F5B6E" w:rsidRPr="00E83395" w:rsidRDefault="00EE55ED" w:rsidP="00EE55E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о</w:t>
            </w:r>
            <w:r w:rsidR="000F5B6E" w:rsidRPr="00E83395">
              <w:rPr>
                <w:sz w:val="22"/>
                <w:szCs w:val="22"/>
              </w:rPr>
              <w:t>беспечени</w:t>
            </w:r>
            <w:r>
              <w:rPr>
                <w:sz w:val="22"/>
                <w:szCs w:val="22"/>
              </w:rPr>
              <w:t>я</w:t>
            </w:r>
            <w:r w:rsidR="000F5B6E" w:rsidRPr="00E83395">
              <w:rPr>
                <w:sz w:val="22"/>
                <w:szCs w:val="22"/>
              </w:rPr>
              <w:t xml:space="preserve"> населения качественным жильем и современной городской средой</w:t>
            </w:r>
          </w:p>
        </w:tc>
        <w:tc>
          <w:tcPr>
            <w:tcW w:w="6521" w:type="dxa"/>
          </w:tcPr>
          <w:p w:rsidR="000F5B6E" w:rsidRPr="002E3A33" w:rsidRDefault="000F5B6E" w:rsidP="00E833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A33">
              <w:rPr>
                <w:rFonts w:ascii="Times New Roman" w:hAnsi="Times New Roman" w:cs="Times New Roman"/>
                <w:sz w:val="22"/>
                <w:szCs w:val="22"/>
              </w:rPr>
              <w:t>Актуализация документов территориального планирования Т</w:t>
            </w:r>
            <w:r w:rsidRPr="002E3A3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3A33">
              <w:rPr>
                <w:rFonts w:ascii="Times New Roman" w:hAnsi="Times New Roman" w:cs="Times New Roman"/>
                <w:sz w:val="22"/>
                <w:szCs w:val="22"/>
              </w:rPr>
              <w:t>сненского района, его городских и сельских поселений</w:t>
            </w:r>
          </w:p>
          <w:p w:rsidR="000F5B6E" w:rsidRPr="002E3A33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2019-2021</w:t>
            </w:r>
          </w:p>
        </w:tc>
        <w:tc>
          <w:tcPr>
            <w:tcW w:w="2410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0FD0">
              <w:rPr>
                <w:bCs/>
                <w:sz w:val="22"/>
                <w:szCs w:val="22"/>
              </w:rPr>
              <w:t>Администрация Тосненского района, Администрации городских и сельских поселений</w:t>
            </w:r>
          </w:p>
        </w:tc>
      </w:tr>
      <w:tr w:rsidR="002E3A33" w:rsidRPr="00B85616" w:rsidTr="00221C2E">
        <w:trPr>
          <w:trHeight w:val="47"/>
        </w:trPr>
        <w:tc>
          <w:tcPr>
            <w:tcW w:w="1843" w:type="dxa"/>
            <w:vMerge/>
          </w:tcPr>
          <w:p w:rsidR="002E3A33" w:rsidRPr="00E83395" w:rsidRDefault="002E3A33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E3A33" w:rsidRDefault="002E3A33" w:rsidP="00EE55E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E3A33" w:rsidRPr="002E3A33" w:rsidRDefault="002E3A33" w:rsidP="00E833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E3A33">
              <w:rPr>
                <w:rStyle w:val="af"/>
                <w:rFonts w:ascii="Times New Roman" w:hAnsi="Times New Roman" w:cs="Times New Roman"/>
                <w:bCs/>
                <w:i w:val="0"/>
                <w:sz w:val="22"/>
                <w:szCs w:val="22"/>
              </w:rPr>
              <w:t xml:space="preserve">Внесение изменений и уточнений в генеральный план </w:t>
            </w:r>
            <w:proofErr w:type="spellStart"/>
            <w:r w:rsidRPr="002E3A33">
              <w:rPr>
                <w:rStyle w:val="af"/>
                <w:rFonts w:ascii="Times New Roman" w:hAnsi="Times New Roman" w:cs="Times New Roman"/>
                <w:bCs/>
                <w:i w:val="0"/>
                <w:sz w:val="22"/>
                <w:szCs w:val="22"/>
              </w:rPr>
              <w:t>Лисинского</w:t>
            </w:r>
            <w:proofErr w:type="spellEnd"/>
            <w:r w:rsidRPr="002E3A33">
              <w:rPr>
                <w:rStyle w:val="af"/>
                <w:rFonts w:ascii="Times New Roman" w:hAnsi="Times New Roman" w:cs="Times New Roman"/>
                <w:bCs/>
                <w:i w:val="0"/>
                <w:sz w:val="22"/>
                <w:szCs w:val="22"/>
              </w:rPr>
              <w:t xml:space="preserve"> сельского поселения, касающихся системных проблем жизнеобе</w:t>
            </w:r>
            <w:r w:rsidRPr="002E3A33">
              <w:rPr>
                <w:rStyle w:val="af"/>
                <w:rFonts w:ascii="Times New Roman" w:hAnsi="Times New Roman" w:cs="Times New Roman"/>
                <w:bCs/>
                <w:i w:val="0"/>
                <w:sz w:val="22"/>
                <w:szCs w:val="22"/>
              </w:rPr>
              <w:t>с</w:t>
            </w:r>
            <w:r w:rsidRPr="002E3A33">
              <w:rPr>
                <w:rStyle w:val="af"/>
                <w:rFonts w:ascii="Times New Roman" w:hAnsi="Times New Roman" w:cs="Times New Roman"/>
                <w:bCs/>
                <w:i w:val="0"/>
                <w:sz w:val="22"/>
                <w:szCs w:val="22"/>
              </w:rPr>
              <w:t>печения поселения</w:t>
            </w:r>
          </w:p>
        </w:tc>
        <w:tc>
          <w:tcPr>
            <w:tcW w:w="1418" w:type="dxa"/>
          </w:tcPr>
          <w:p w:rsidR="002E3A33" w:rsidRPr="00E83395" w:rsidRDefault="002E3A33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</w:tc>
        <w:tc>
          <w:tcPr>
            <w:tcW w:w="2410" w:type="dxa"/>
          </w:tcPr>
          <w:p w:rsidR="002E3A33" w:rsidRPr="00E83395" w:rsidRDefault="002E3A33" w:rsidP="00E83395">
            <w:pPr>
              <w:spacing w:line="276" w:lineRule="auto"/>
              <w:jc w:val="both"/>
              <w:rPr>
                <w:bCs/>
                <w:color w:val="333333"/>
                <w:sz w:val="22"/>
                <w:szCs w:val="22"/>
              </w:rPr>
            </w:pPr>
            <w:r w:rsidRPr="00BC0FD0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BC0FD0">
              <w:rPr>
                <w:bCs/>
                <w:sz w:val="22"/>
                <w:szCs w:val="22"/>
              </w:rPr>
              <w:t>Лисинского</w:t>
            </w:r>
            <w:proofErr w:type="spellEnd"/>
            <w:r w:rsidRPr="00BC0FD0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0F5B6E" w:rsidRPr="00B85616" w:rsidTr="00221C2E">
        <w:trPr>
          <w:trHeight w:val="47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Разработка и реализация МП «Поддержка отдельных категорий граждан, нуждающихся в улучшении жилищных условий, за счет средств бюджета муниципального образования Тосненский район</w:t>
            </w:r>
            <w:r w:rsidR="00341700">
              <w:rPr>
                <w:sz w:val="22"/>
                <w:szCs w:val="22"/>
              </w:rPr>
              <w:t xml:space="preserve"> Ленинградской области</w:t>
            </w:r>
            <w:r w:rsidRPr="00E83395">
              <w:rPr>
                <w:sz w:val="22"/>
                <w:szCs w:val="22"/>
              </w:rPr>
              <w:t xml:space="preserve"> при приобретении или строительстве жилья»</w:t>
            </w:r>
          </w:p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Мониторинг реализации действующей программы и ее корректировка в соответствии с задачами принятой Стратегии</w:t>
            </w:r>
          </w:p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2019-2023</w:t>
            </w:r>
          </w:p>
        </w:tc>
        <w:tc>
          <w:tcPr>
            <w:tcW w:w="2410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Отдел жилищной политики</w:t>
            </w:r>
          </w:p>
        </w:tc>
      </w:tr>
      <w:tr w:rsidR="000F5B6E" w:rsidRPr="00B85616" w:rsidTr="00221C2E">
        <w:trPr>
          <w:trHeight w:val="47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0F5B6E" w:rsidRPr="00E83395" w:rsidRDefault="000F5B6E" w:rsidP="00E418C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Участие </w:t>
            </w:r>
            <w:r w:rsidR="00E418C2" w:rsidRPr="00E83395">
              <w:rPr>
                <w:sz w:val="22"/>
                <w:szCs w:val="22"/>
              </w:rPr>
              <w:t xml:space="preserve">городских и сельских поселений </w:t>
            </w:r>
            <w:r w:rsidRPr="00E83395">
              <w:rPr>
                <w:sz w:val="22"/>
                <w:szCs w:val="22"/>
              </w:rPr>
              <w:t xml:space="preserve">в реализации федерального приоритетного проекта «Формирование комфортной городской среды» 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2019-2021</w:t>
            </w:r>
          </w:p>
        </w:tc>
        <w:tc>
          <w:tcPr>
            <w:tcW w:w="2410" w:type="dxa"/>
          </w:tcPr>
          <w:p w:rsidR="000F5B6E" w:rsidRPr="00E83395" w:rsidRDefault="00245F8D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0FD0">
              <w:rPr>
                <w:bCs/>
                <w:sz w:val="22"/>
                <w:szCs w:val="22"/>
              </w:rPr>
              <w:t xml:space="preserve">Администрация Тосненского района, </w:t>
            </w:r>
            <w:r w:rsidR="000F5B6E" w:rsidRPr="00BC0FD0">
              <w:rPr>
                <w:bCs/>
                <w:sz w:val="22"/>
                <w:szCs w:val="22"/>
              </w:rPr>
              <w:t>Администрации городских и сельских поселений</w:t>
            </w:r>
          </w:p>
        </w:tc>
      </w:tr>
      <w:tr w:rsidR="000F5B6E" w:rsidRPr="00B85616" w:rsidTr="00221C2E">
        <w:trPr>
          <w:trHeight w:val="47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Реализация мероприятий в рамках муниципальных программ по </w:t>
            </w:r>
            <w:r w:rsidRPr="00E83395">
              <w:rPr>
                <w:sz w:val="22"/>
                <w:szCs w:val="22"/>
              </w:rPr>
              <w:lastRenderedPageBreak/>
              <w:t xml:space="preserve">формированию современной городской среды городских и сельских поселений Тосненского района 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410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rStyle w:val="fontstyle01"/>
                <w:rFonts w:eastAsiaTheme="majorEastAsia"/>
                <w:sz w:val="22"/>
                <w:szCs w:val="22"/>
              </w:rPr>
              <w:t xml:space="preserve">Администрации </w:t>
            </w:r>
            <w:r w:rsidRPr="00E83395">
              <w:rPr>
                <w:rStyle w:val="fontstyle01"/>
                <w:rFonts w:eastAsiaTheme="majorEastAsia"/>
                <w:sz w:val="22"/>
                <w:szCs w:val="22"/>
              </w:rPr>
              <w:lastRenderedPageBreak/>
              <w:t>городских поселений</w:t>
            </w:r>
          </w:p>
        </w:tc>
      </w:tr>
      <w:tr w:rsidR="000F5B6E" w:rsidRPr="00B85616" w:rsidTr="00221C2E">
        <w:trPr>
          <w:trHeight w:val="47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Разработка и реализация мероприятий в рамках муниципальных программ по благоустройству территорий городских и сельских поселений Тосненского района 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2019-2020</w:t>
            </w:r>
          </w:p>
        </w:tc>
        <w:tc>
          <w:tcPr>
            <w:tcW w:w="2410" w:type="dxa"/>
          </w:tcPr>
          <w:p w:rsidR="000F5B6E" w:rsidRPr="00BC0FD0" w:rsidRDefault="000F5B6E" w:rsidP="00E83395">
            <w:pPr>
              <w:spacing w:line="276" w:lineRule="auto"/>
              <w:rPr>
                <w:bCs/>
                <w:sz w:val="22"/>
                <w:szCs w:val="22"/>
              </w:rPr>
            </w:pPr>
            <w:r w:rsidRPr="00BC0FD0">
              <w:rPr>
                <w:bCs/>
                <w:sz w:val="22"/>
                <w:szCs w:val="22"/>
              </w:rPr>
              <w:t>Администрации городских и сельских поселений</w:t>
            </w:r>
          </w:p>
        </w:tc>
      </w:tr>
      <w:tr w:rsidR="000F5B6E" w:rsidRPr="00B85616" w:rsidTr="00221C2E">
        <w:trPr>
          <w:trHeight w:val="47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Разработка и реализация мероприятий в рамках муниципальных программ по обеспечению качественным жильем граждан городских и сельских поселений Тосненского района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2019-2023</w:t>
            </w:r>
          </w:p>
        </w:tc>
        <w:tc>
          <w:tcPr>
            <w:tcW w:w="2410" w:type="dxa"/>
          </w:tcPr>
          <w:p w:rsidR="000F5B6E" w:rsidRPr="00BC0FD0" w:rsidRDefault="000F5B6E" w:rsidP="00E83395">
            <w:pPr>
              <w:spacing w:line="276" w:lineRule="auto"/>
              <w:rPr>
                <w:bCs/>
                <w:sz w:val="22"/>
                <w:szCs w:val="22"/>
              </w:rPr>
            </w:pPr>
            <w:r w:rsidRPr="00BC0FD0">
              <w:rPr>
                <w:bCs/>
                <w:sz w:val="22"/>
                <w:szCs w:val="22"/>
              </w:rPr>
              <w:t>Администрации городских и сельских поселений</w:t>
            </w:r>
          </w:p>
        </w:tc>
      </w:tr>
      <w:tr w:rsidR="000F5B6E" w:rsidRPr="00B85616" w:rsidTr="00221C2E">
        <w:trPr>
          <w:trHeight w:val="47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Содействие комплексному освоению территории в целях строительства стандартного жилья </w:t>
            </w:r>
            <w:r w:rsidRPr="00E83395">
              <w:rPr>
                <w:rFonts w:eastAsia="Calibri"/>
                <w:sz w:val="22"/>
                <w:szCs w:val="22"/>
                <w:lang w:eastAsia="en-US"/>
              </w:rPr>
              <w:t>92,35 га, из них: 51,2 га составляет жилая зона, для объектов социальной инфраструктуры должно быть выделено 8,5 га, на рекреационную зону 5,5 га, под организацию парковочных мест порядка 3,5 га, под развитие общественно-деловой зоны – 23,65 га (</w:t>
            </w:r>
            <w:r w:rsidRPr="00E83395">
              <w:rPr>
                <w:sz w:val="22"/>
                <w:szCs w:val="22"/>
              </w:rPr>
              <w:t>между пр. Володарского и ул. О. Кошевого)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Администрация Ульяновского городского поселения</w:t>
            </w:r>
          </w:p>
        </w:tc>
      </w:tr>
      <w:tr w:rsidR="00CB0D78" w:rsidRPr="00B85616" w:rsidTr="00221C2E">
        <w:trPr>
          <w:trHeight w:val="44"/>
        </w:trPr>
        <w:tc>
          <w:tcPr>
            <w:tcW w:w="1843" w:type="dxa"/>
            <w:vMerge w:val="restart"/>
          </w:tcPr>
          <w:p w:rsidR="00CB0D78" w:rsidRPr="00E83395" w:rsidRDefault="00CB0D78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Инвестиционная политика</w:t>
            </w:r>
          </w:p>
        </w:tc>
        <w:tc>
          <w:tcPr>
            <w:tcW w:w="2693" w:type="dxa"/>
            <w:vMerge w:val="restart"/>
          </w:tcPr>
          <w:p w:rsidR="00CB0D78" w:rsidRPr="00E83395" w:rsidRDefault="00CB0D78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Газификация населенных пунктов с учетом текущих и перспективных потребностей развития территории.</w:t>
            </w:r>
          </w:p>
          <w:p w:rsidR="00CB0D78" w:rsidRPr="00E83395" w:rsidRDefault="00CB0D78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Модернизация систем водоснабжения и водоотведения.</w:t>
            </w:r>
          </w:p>
          <w:p w:rsidR="00CB0D78" w:rsidRPr="00E83395" w:rsidRDefault="00CB0D78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Внедрение энергосберегающих технологий в системах тепло- и электроснабжения</w:t>
            </w:r>
          </w:p>
        </w:tc>
        <w:tc>
          <w:tcPr>
            <w:tcW w:w="6521" w:type="dxa"/>
          </w:tcPr>
          <w:p w:rsidR="00CB0D78" w:rsidRPr="00E83395" w:rsidRDefault="00CB0D78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Разработка и реализация мероприятий в рамках муниципальных программ по обеспечению устойчивого функционирования и развития коммунальной и инженерной инфраструктуры и повышение энергоэффективности городских и сельских поселений Тосненского района Ленинградской области, в том числе:</w:t>
            </w:r>
          </w:p>
          <w:p w:rsidR="00CB0D78" w:rsidRPr="00E83395" w:rsidRDefault="00CB0D78" w:rsidP="00E83395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Реализация мероприятий по газификации городских и сельских поселений Тосненского района  Ленинградской  области;</w:t>
            </w:r>
          </w:p>
          <w:p w:rsidR="00CB0D78" w:rsidRPr="00E83395" w:rsidRDefault="00CB0D78" w:rsidP="00E83395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Реализация мероприятий по модернизации систем водоснабжения и водоотведения  городских и сельских поселений Тосненского района  Ленинградской  области;</w:t>
            </w:r>
          </w:p>
          <w:p w:rsidR="00CB0D78" w:rsidRPr="00E83395" w:rsidRDefault="00CB0D78" w:rsidP="00E83395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Реализация мероприятий по энергосбережению и повышению энергоэффективности на территории городских и  сельских поселений Тосненского района  Ленинградской области</w:t>
            </w:r>
          </w:p>
        </w:tc>
        <w:tc>
          <w:tcPr>
            <w:tcW w:w="1418" w:type="dxa"/>
          </w:tcPr>
          <w:p w:rsidR="00CB0D78" w:rsidRPr="00E83395" w:rsidRDefault="00CB0D78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2019-2023</w:t>
            </w:r>
          </w:p>
        </w:tc>
        <w:tc>
          <w:tcPr>
            <w:tcW w:w="2410" w:type="dxa"/>
          </w:tcPr>
          <w:p w:rsidR="00CB0D78" w:rsidRPr="00BC0FD0" w:rsidRDefault="00CB0D78" w:rsidP="00E83395">
            <w:pPr>
              <w:spacing w:line="276" w:lineRule="auto"/>
              <w:rPr>
                <w:bCs/>
                <w:sz w:val="22"/>
                <w:szCs w:val="22"/>
              </w:rPr>
            </w:pPr>
            <w:r w:rsidRPr="00BC0FD0">
              <w:rPr>
                <w:bCs/>
                <w:sz w:val="22"/>
                <w:szCs w:val="22"/>
              </w:rPr>
              <w:t>Комитет по жилищно-коммунальному хозяйству и благоустройству</w:t>
            </w:r>
            <w:r w:rsidRPr="00BC0FD0">
              <w:rPr>
                <w:sz w:val="22"/>
                <w:szCs w:val="22"/>
              </w:rPr>
              <w:t xml:space="preserve"> Администрации Тосненского района</w:t>
            </w:r>
            <w:r w:rsidRPr="00BC0FD0">
              <w:rPr>
                <w:bCs/>
                <w:sz w:val="22"/>
                <w:szCs w:val="22"/>
              </w:rPr>
              <w:t>, Администрации городских и сельских поселений</w:t>
            </w:r>
          </w:p>
        </w:tc>
      </w:tr>
      <w:tr w:rsidR="00CB0D78" w:rsidRPr="00B85616" w:rsidTr="00221C2E">
        <w:trPr>
          <w:trHeight w:val="44"/>
        </w:trPr>
        <w:tc>
          <w:tcPr>
            <w:tcW w:w="1843" w:type="dxa"/>
            <w:vMerge/>
          </w:tcPr>
          <w:p w:rsidR="00CB0D78" w:rsidRPr="00E83395" w:rsidRDefault="00CB0D78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CB0D78" w:rsidRPr="00E83395" w:rsidRDefault="00CB0D78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B0D78" w:rsidRPr="00E83395" w:rsidRDefault="00CB0D78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Реализация комплекса мер по модернизации водоснабжения и водоотведения Тосненского городского поселения</w:t>
            </w:r>
          </w:p>
        </w:tc>
        <w:tc>
          <w:tcPr>
            <w:tcW w:w="1418" w:type="dxa"/>
            <w:vMerge w:val="restart"/>
          </w:tcPr>
          <w:p w:rsidR="00CB0D78" w:rsidRPr="00E83395" w:rsidRDefault="00CB0D78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  <w:vMerge w:val="restart"/>
          </w:tcPr>
          <w:p w:rsidR="00CB0D78" w:rsidRPr="00BC0FD0" w:rsidRDefault="00CB0D78" w:rsidP="00E83395">
            <w:pPr>
              <w:spacing w:line="276" w:lineRule="auto"/>
              <w:rPr>
                <w:bCs/>
                <w:sz w:val="22"/>
                <w:szCs w:val="22"/>
              </w:rPr>
            </w:pPr>
            <w:r w:rsidRPr="00BC0FD0">
              <w:rPr>
                <w:bCs/>
                <w:sz w:val="22"/>
                <w:szCs w:val="22"/>
              </w:rPr>
              <w:t>Комитет по жилищно-коммунальному хозяйству и благоустройству</w:t>
            </w:r>
            <w:r w:rsidRPr="00BC0FD0">
              <w:rPr>
                <w:sz w:val="22"/>
                <w:szCs w:val="22"/>
              </w:rPr>
              <w:t xml:space="preserve"> Администрации Тосненского района</w:t>
            </w:r>
          </w:p>
        </w:tc>
      </w:tr>
      <w:tr w:rsidR="00CB0D78" w:rsidRPr="00B85616" w:rsidTr="00221C2E">
        <w:trPr>
          <w:trHeight w:val="44"/>
        </w:trPr>
        <w:tc>
          <w:tcPr>
            <w:tcW w:w="1843" w:type="dxa"/>
            <w:vMerge/>
          </w:tcPr>
          <w:p w:rsidR="00CB0D78" w:rsidRPr="00E83395" w:rsidRDefault="00CB0D78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CB0D78" w:rsidRPr="00E83395" w:rsidRDefault="00CB0D78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B0D78" w:rsidRPr="00E83395" w:rsidRDefault="00CB0D78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Газификация сельских населенных пунктов Тосненского городского поселения</w:t>
            </w:r>
          </w:p>
        </w:tc>
        <w:tc>
          <w:tcPr>
            <w:tcW w:w="1418" w:type="dxa"/>
            <w:vMerge/>
          </w:tcPr>
          <w:p w:rsidR="00CB0D78" w:rsidRPr="00E83395" w:rsidRDefault="00CB0D78" w:rsidP="00E8339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B0D78" w:rsidRPr="00E83395" w:rsidRDefault="00CB0D78" w:rsidP="00E83395">
            <w:pPr>
              <w:spacing w:line="276" w:lineRule="auto"/>
              <w:rPr>
                <w:bCs/>
                <w:color w:val="333333"/>
                <w:sz w:val="22"/>
                <w:szCs w:val="22"/>
              </w:rPr>
            </w:pPr>
          </w:p>
        </w:tc>
      </w:tr>
      <w:tr w:rsidR="00CB0D78" w:rsidRPr="00B85616" w:rsidTr="00221C2E">
        <w:trPr>
          <w:trHeight w:val="44"/>
        </w:trPr>
        <w:tc>
          <w:tcPr>
            <w:tcW w:w="1843" w:type="dxa"/>
            <w:vMerge/>
          </w:tcPr>
          <w:p w:rsidR="00CB0D78" w:rsidRPr="00E83395" w:rsidRDefault="00CB0D78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CB0D78" w:rsidRPr="00E83395" w:rsidRDefault="00CB0D78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CB0D78" w:rsidRPr="00E83395" w:rsidRDefault="00CB0D78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Реализация системы мер по развитию ЖКХ, в том числе мероприятия по ликвидации проблем, связанных с аварийным состоянием действующего Невского водовода, отсутствием централизованного водоснабжения в с. Ушаки и качественной услуги холодного водоснабжения в населенных пунктах Тарасово, Андрианово, </w:t>
            </w:r>
            <w:proofErr w:type="spellStart"/>
            <w:r w:rsidRPr="00E83395">
              <w:rPr>
                <w:sz w:val="22"/>
                <w:szCs w:val="22"/>
              </w:rPr>
              <w:t>Новолисино</w:t>
            </w:r>
            <w:proofErr w:type="spellEnd"/>
            <w:r w:rsidRPr="00E83395">
              <w:rPr>
                <w:sz w:val="22"/>
                <w:szCs w:val="22"/>
              </w:rPr>
              <w:t xml:space="preserve">; мероприятия по обеспечению газификации сельских населенных пунктов Тосненского ГП, и </w:t>
            </w:r>
            <w:proofErr w:type="spellStart"/>
            <w:r w:rsidRPr="00E83395">
              <w:rPr>
                <w:sz w:val="22"/>
                <w:szCs w:val="22"/>
              </w:rPr>
              <w:t>т.д</w:t>
            </w:r>
            <w:proofErr w:type="spellEnd"/>
          </w:p>
        </w:tc>
        <w:tc>
          <w:tcPr>
            <w:tcW w:w="1418" w:type="dxa"/>
          </w:tcPr>
          <w:p w:rsidR="00CB0D78" w:rsidRPr="00E83395" w:rsidRDefault="00CB0D78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  <w:vMerge/>
          </w:tcPr>
          <w:p w:rsidR="00CB0D78" w:rsidRPr="00E83395" w:rsidRDefault="00CB0D78" w:rsidP="00E83395">
            <w:pPr>
              <w:spacing w:line="276" w:lineRule="auto"/>
              <w:rPr>
                <w:bCs/>
                <w:color w:val="333333"/>
                <w:sz w:val="22"/>
                <w:szCs w:val="22"/>
              </w:rPr>
            </w:pPr>
          </w:p>
        </w:tc>
      </w:tr>
      <w:tr w:rsidR="00CB0D78" w:rsidRPr="00B85616" w:rsidTr="00221C2E">
        <w:trPr>
          <w:trHeight w:val="44"/>
        </w:trPr>
        <w:tc>
          <w:tcPr>
            <w:tcW w:w="1843" w:type="dxa"/>
            <w:vMerge/>
          </w:tcPr>
          <w:p w:rsidR="00CB0D78" w:rsidRPr="00E83395" w:rsidRDefault="00CB0D78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CB0D78" w:rsidRPr="00E83395" w:rsidRDefault="00CB0D78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B0D78" w:rsidRPr="00E83395" w:rsidRDefault="00CB0D78" w:rsidP="00E83395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E83395">
              <w:rPr>
                <w:rFonts w:ascii="Times New Roman" w:hAnsi="Times New Roman"/>
              </w:rPr>
              <w:t>Строительство и ввод в эксплуатацию ветки газопровода пос. </w:t>
            </w:r>
            <w:proofErr w:type="spellStart"/>
            <w:r w:rsidRPr="00E83395">
              <w:rPr>
                <w:rFonts w:ascii="Times New Roman" w:hAnsi="Times New Roman"/>
              </w:rPr>
              <w:t>Форносово</w:t>
            </w:r>
            <w:proofErr w:type="spellEnd"/>
            <w:r w:rsidRPr="00E83395">
              <w:rPr>
                <w:rFonts w:ascii="Times New Roman" w:hAnsi="Times New Roman"/>
              </w:rPr>
              <w:t xml:space="preserve"> - дер. Поги-Мыза</w:t>
            </w:r>
          </w:p>
        </w:tc>
        <w:tc>
          <w:tcPr>
            <w:tcW w:w="1418" w:type="dxa"/>
            <w:vMerge w:val="restart"/>
          </w:tcPr>
          <w:p w:rsidR="00CB0D78" w:rsidRPr="00E83395" w:rsidRDefault="00CB0D78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2019-2021</w:t>
            </w:r>
          </w:p>
        </w:tc>
        <w:tc>
          <w:tcPr>
            <w:tcW w:w="2410" w:type="dxa"/>
            <w:vMerge w:val="restart"/>
          </w:tcPr>
          <w:p w:rsidR="00CB0D78" w:rsidRPr="00BC0FD0" w:rsidRDefault="00CB0D78" w:rsidP="00E8339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C0FD0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BC0FD0">
              <w:rPr>
                <w:bCs/>
                <w:sz w:val="22"/>
                <w:szCs w:val="22"/>
              </w:rPr>
              <w:t>Форносовского</w:t>
            </w:r>
            <w:proofErr w:type="spellEnd"/>
            <w:r w:rsidRPr="00BC0FD0">
              <w:rPr>
                <w:bCs/>
                <w:sz w:val="22"/>
                <w:szCs w:val="22"/>
              </w:rPr>
              <w:t xml:space="preserve"> городского поселения</w:t>
            </w:r>
          </w:p>
        </w:tc>
      </w:tr>
      <w:tr w:rsidR="00CB0D78" w:rsidRPr="00B85616" w:rsidTr="00221C2E">
        <w:trPr>
          <w:trHeight w:val="44"/>
        </w:trPr>
        <w:tc>
          <w:tcPr>
            <w:tcW w:w="1843" w:type="dxa"/>
            <w:vMerge/>
          </w:tcPr>
          <w:p w:rsidR="00CB0D78" w:rsidRPr="00E83395" w:rsidRDefault="00CB0D78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CB0D78" w:rsidRPr="00E83395" w:rsidRDefault="00CB0D78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B0D78" w:rsidRPr="00E83395" w:rsidRDefault="00CB0D78" w:rsidP="00E83395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E83395">
              <w:rPr>
                <w:rFonts w:ascii="Times New Roman" w:hAnsi="Times New Roman"/>
              </w:rPr>
              <w:t xml:space="preserve">Строительство и ввод в эксплуатацию системы  водоснабжения многоквартирных домов в </w:t>
            </w:r>
            <w:proofErr w:type="spellStart"/>
            <w:r w:rsidRPr="00E83395">
              <w:rPr>
                <w:rFonts w:ascii="Times New Roman" w:hAnsi="Times New Roman"/>
              </w:rPr>
              <w:t>дер.Поги</w:t>
            </w:r>
            <w:proofErr w:type="spellEnd"/>
          </w:p>
        </w:tc>
        <w:tc>
          <w:tcPr>
            <w:tcW w:w="1418" w:type="dxa"/>
            <w:vMerge/>
          </w:tcPr>
          <w:p w:rsidR="00CB0D78" w:rsidRPr="00E83395" w:rsidRDefault="00CB0D78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B0D78" w:rsidRPr="00E83395" w:rsidRDefault="00CB0D78" w:rsidP="00E83395">
            <w:pPr>
              <w:spacing w:line="276" w:lineRule="auto"/>
              <w:jc w:val="both"/>
              <w:rPr>
                <w:bCs/>
                <w:color w:val="333333"/>
                <w:sz w:val="22"/>
                <w:szCs w:val="22"/>
              </w:rPr>
            </w:pPr>
          </w:p>
        </w:tc>
      </w:tr>
      <w:tr w:rsidR="00CB0D78" w:rsidRPr="00B85616" w:rsidTr="00221C2E">
        <w:trPr>
          <w:trHeight w:val="44"/>
        </w:trPr>
        <w:tc>
          <w:tcPr>
            <w:tcW w:w="1843" w:type="dxa"/>
            <w:vMerge/>
          </w:tcPr>
          <w:p w:rsidR="00CB0D78" w:rsidRPr="00E83395" w:rsidRDefault="00CB0D78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CB0D78" w:rsidRPr="00E83395" w:rsidRDefault="00CB0D78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B0D78" w:rsidRPr="00E83395" w:rsidRDefault="00CB0D78" w:rsidP="00E83395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E83395">
              <w:rPr>
                <w:rFonts w:ascii="Times New Roman" w:hAnsi="Times New Roman"/>
              </w:rPr>
              <w:t>Строительство и ввод в эксплуатацию централизованного водоо</w:t>
            </w:r>
            <w:r w:rsidRPr="00E83395">
              <w:rPr>
                <w:rFonts w:ascii="Times New Roman" w:hAnsi="Times New Roman"/>
              </w:rPr>
              <w:t>т</w:t>
            </w:r>
            <w:r w:rsidRPr="00E83395">
              <w:rPr>
                <w:rFonts w:ascii="Times New Roman" w:hAnsi="Times New Roman"/>
              </w:rPr>
              <w:t xml:space="preserve">ведения в </w:t>
            </w:r>
            <w:proofErr w:type="spellStart"/>
            <w:r w:rsidRPr="00E83395">
              <w:rPr>
                <w:rFonts w:ascii="Times New Roman" w:hAnsi="Times New Roman"/>
              </w:rPr>
              <w:t>дер.Поги</w:t>
            </w:r>
            <w:proofErr w:type="spellEnd"/>
          </w:p>
        </w:tc>
        <w:tc>
          <w:tcPr>
            <w:tcW w:w="1418" w:type="dxa"/>
            <w:vMerge/>
          </w:tcPr>
          <w:p w:rsidR="00CB0D78" w:rsidRPr="00E83395" w:rsidRDefault="00CB0D78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B0D78" w:rsidRPr="00E83395" w:rsidRDefault="00CB0D78" w:rsidP="00E83395">
            <w:pPr>
              <w:spacing w:line="276" w:lineRule="auto"/>
              <w:jc w:val="both"/>
              <w:rPr>
                <w:bCs/>
                <w:color w:val="333333"/>
                <w:sz w:val="22"/>
                <w:szCs w:val="22"/>
              </w:rPr>
            </w:pPr>
          </w:p>
        </w:tc>
      </w:tr>
      <w:tr w:rsidR="00CB0D78" w:rsidRPr="00B85616" w:rsidTr="00221C2E">
        <w:trPr>
          <w:trHeight w:val="44"/>
        </w:trPr>
        <w:tc>
          <w:tcPr>
            <w:tcW w:w="1843" w:type="dxa"/>
            <w:vMerge/>
          </w:tcPr>
          <w:p w:rsidR="00CB0D78" w:rsidRPr="00E83395" w:rsidRDefault="00CB0D78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CB0D78" w:rsidRPr="00E83395" w:rsidRDefault="00CB0D78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B0D78" w:rsidRPr="00E83395" w:rsidRDefault="00CB0D78" w:rsidP="00E83395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Газификация поселка </w:t>
            </w:r>
            <w:proofErr w:type="spellStart"/>
            <w:r>
              <w:rPr>
                <w:rFonts w:ascii="Times New Roman" w:hAnsi="Times New Roman"/>
              </w:rPr>
              <w:t>Лисино</w:t>
            </w:r>
            <w:proofErr w:type="spellEnd"/>
            <w:r>
              <w:rPr>
                <w:rFonts w:ascii="Times New Roman" w:hAnsi="Times New Roman"/>
              </w:rPr>
              <w:t>-Корпус</w:t>
            </w:r>
          </w:p>
        </w:tc>
        <w:tc>
          <w:tcPr>
            <w:tcW w:w="1418" w:type="dxa"/>
          </w:tcPr>
          <w:p w:rsidR="00CB0D78" w:rsidRPr="00E83395" w:rsidRDefault="00CB0D78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CB0D78" w:rsidRPr="00BC0FD0" w:rsidRDefault="00CB0D78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0FD0">
              <w:rPr>
                <w:bCs/>
                <w:sz w:val="22"/>
                <w:szCs w:val="22"/>
              </w:rPr>
              <w:t>Комитет по жилищно-коммунальному хозяйству и благоустройству</w:t>
            </w:r>
            <w:r w:rsidRPr="00BC0FD0">
              <w:rPr>
                <w:sz w:val="22"/>
                <w:szCs w:val="22"/>
              </w:rPr>
              <w:t xml:space="preserve"> Администрации Тосненского района</w:t>
            </w:r>
          </w:p>
          <w:p w:rsidR="00CB0D78" w:rsidRPr="00E83395" w:rsidRDefault="00CB0D78" w:rsidP="00CB0D78">
            <w:pPr>
              <w:spacing w:line="276" w:lineRule="auto"/>
              <w:jc w:val="both"/>
              <w:rPr>
                <w:bCs/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Лисинского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0F5B6E" w:rsidRPr="00B85616" w:rsidTr="00221C2E">
        <w:trPr>
          <w:trHeight w:val="44"/>
        </w:trPr>
        <w:tc>
          <w:tcPr>
            <w:tcW w:w="1843" w:type="dxa"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Строительство дополнительных подстанций для снятия </w:t>
            </w:r>
            <w:proofErr w:type="spellStart"/>
            <w:r w:rsidRPr="00E83395">
              <w:rPr>
                <w:sz w:val="22"/>
                <w:szCs w:val="22"/>
              </w:rPr>
              <w:t>энергодефицита</w:t>
            </w:r>
            <w:proofErr w:type="spellEnd"/>
            <w:r w:rsidRPr="00E83395">
              <w:rPr>
                <w:sz w:val="22"/>
                <w:szCs w:val="22"/>
              </w:rPr>
              <w:t>, особенно в летний период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bCs/>
                <w:color w:val="333333"/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Администрация Ульяновского городского поселения </w:t>
            </w:r>
          </w:p>
        </w:tc>
      </w:tr>
      <w:tr w:rsidR="000F5B6E" w:rsidRPr="00B85616" w:rsidTr="00221C2E">
        <w:trPr>
          <w:trHeight w:val="44"/>
        </w:trPr>
        <w:tc>
          <w:tcPr>
            <w:tcW w:w="1843" w:type="dxa"/>
            <w:vMerge w:val="restart"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2693" w:type="dxa"/>
            <w:vMerge w:val="restart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Содействие уровню доступности </w:t>
            </w:r>
            <w:r w:rsidRPr="00E83395">
              <w:rPr>
                <w:sz w:val="22"/>
                <w:szCs w:val="22"/>
              </w:rPr>
              <w:lastRenderedPageBreak/>
              <w:t>медицинского обслуживания для жителей городской и сельской местности.</w:t>
            </w:r>
          </w:p>
        </w:tc>
        <w:tc>
          <w:tcPr>
            <w:tcW w:w="6521" w:type="dxa"/>
            <w:tcBorders>
              <w:bottom w:val="nil"/>
            </w:tcBorders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lastRenderedPageBreak/>
              <w:t xml:space="preserve">Содействие строительству и модернизации фельдшерско-акушерских пунктов в городских и сельских поселениях </w:t>
            </w:r>
            <w:r w:rsidRPr="00E83395">
              <w:rPr>
                <w:sz w:val="22"/>
                <w:szCs w:val="22"/>
              </w:rPr>
              <w:lastRenderedPageBreak/>
              <w:t>Тосненского района, в том числе: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lastRenderedPageBreak/>
              <w:t>2019-2030</w:t>
            </w:r>
          </w:p>
        </w:tc>
        <w:tc>
          <w:tcPr>
            <w:tcW w:w="2410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Администрация Тосненского района</w:t>
            </w:r>
          </w:p>
        </w:tc>
      </w:tr>
      <w:tr w:rsidR="000F5B6E" w:rsidRPr="00B85616" w:rsidTr="00221C2E">
        <w:trPr>
          <w:trHeight w:val="44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F5B6E" w:rsidRPr="00E83395" w:rsidRDefault="000F5B6E" w:rsidP="00E83395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Строительство фельдшерско-акушерского пункта в </w:t>
            </w:r>
            <w:proofErr w:type="spellStart"/>
            <w:r w:rsidRPr="00E83395">
              <w:rPr>
                <w:sz w:val="22"/>
                <w:szCs w:val="22"/>
              </w:rPr>
              <w:t>Нурминском</w:t>
            </w:r>
            <w:proofErr w:type="spellEnd"/>
            <w:r w:rsidRPr="00E83395">
              <w:rPr>
                <w:sz w:val="22"/>
                <w:szCs w:val="22"/>
              </w:rPr>
              <w:t xml:space="preserve"> </w:t>
            </w:r>
            <w:proofErr w:type="spellStart"/>
            <w:r w:rsidRPr="00E83395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2019-2020</w:t>
            </w:r>
          </w:p>
        </w:tc>
        <w:tc>
          <w:tcPr>
            <w:tcW w:w="2410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83395">
              <w:rPr>
                <w:sz w:val="22"/>
                <w:szCs w:val="22"/>
              </w:rPr>
              <w:t>Нурминского</w:t>
            </w:r>
            <w:proofErr w:type="spellEnd"/>
            <w:r w:rsidRPr="00E83395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0F5B6E" w:rsidRPr="00B85616" w:rsidTr="00221C2E">
        <w:trPr>
          <w:trHeight w:val="44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0F5B6E" w:rsidRPr="00E83395" w:rsidRDefault="000F5B6E" w:rsidP="00E83395">
            <w:pPr>
              <w:numPr>
                <w:ilvl w:val="0"/>
                <w:numId w:val="14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E83395">
              <w:rPr>
                <w:iCs/>
                <w:sz w:val="22"/>
                <w:szCs w:val="22"/>
              </w:rPr>
              <w:t>Реструктуризация стационарного фонда Никольской г</w:t>
            </w:r>
            <w:r w:rsidRPr="00E83395">
              <w:rPr>
                <w:iCs/>
                <w:sz w:val="22"/>
                <w:szCs w:val="22"/>
              </w:rPr>
              <w:t>о</w:t>
            </w:r>
            <w:r w:rsidRPr="00E83395">
              <w:rPr>
                <w:iCs/>
                <w:sz w:val="22"/>
                <w:szCs w:val="22"/>
              </w:rPr>
              <w:t>родской больницы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2019-2023</w:t>
            </w:r>
          </w:p>
        </w:tc>
        <w:tc>
          <w:tcPr>
            <w:tcW w:w="2410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Администрация Никольского городского поселения</w:t>
            </w:r>
          </w:p>
        </w:tc>
      </w:tr>
      <w:tr w:rsidR="000F5B6E" w:rsidRPr="00B85616" w:rsidTr="00221C2E">
        <w:trPr>
          <w:trHeight w:val="44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0F5B6E" w:rsidRPr="00E83395" w:rsidRDefault="000F5B6E" w:rsidP="00E83395">
            <w:pPr>
              <w:suppressAutoHyphens w:val="0"/>
              <w:spacing w:line="276" w:lineRule="auto"/>
              <w:rPr>
                <w:iCs/>
                <w:sz w:val="22"/>
                <w:szCs w:val="22"/>
              </w:rPr>
            </w:pPr>
            <w:r w:rsidRPr="00E83395">
              <w:rPr>
                <w:iCs/>
                <w:sz w:val="22"/>
                <w:szCs w:val="22"/>
              </w:rPr>
              <w:t>Содействие совершенствованию материально-технической базы ЛПУ и аптек городских и сельских поселений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F5B6E" w:rsidRPr="00E83395" w:rsidRDefault="00341700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ГБУЗЛО «Тосненская клиническая межрайонная больница»</w:t>
            </w:r>
          </w:p>
        </w:tc>
      </w:tr>
      <w:tr w:rsidR="00341700" w:rsidRPr="00B85616" w:rsidTr="00221C2E">
        <w:trPr>
          <w:trHeight w:val="44"/>
        </w:trPr>
        <w:tc>
          <w:tcPr>
            <w:tcW w:w="1843" w:type="dxa"/>
            <w:vMerge/>
          </w:tcPr>
          <w:p w:rsidR="00341700" w:rsidRPr="00E83395" w:rsidRDefault="00341700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41700" w:rsidRPr="00E83395" w:rsidRDefault="00341700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341700" w:rsidRPr="00E83395" w:rsidRDefault="00341700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Развитие сети ЛПУ за счет строительства и ремонта существующих корпусов Тосненской межрайонной клинической больницы и ФАП (по региональным программам)</w:t>
            </w:r>
          </w:p>
        </w:tc>
        <w:tc>
          <w:tcPr>
            <w:tcW w:w="1418" w:type="dxa"/>
          </w:tcPr>
          <w:p w:rsidR="00341700" w:rsidRPr="00E83395" w:rsidRDefault="00341700" w:rsidP="00E83395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83395">
              <w:rPr>
                <w:color w:val="000000"/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341700" w:rsidRPr="00E83395" w:rsidRDefault="00341700" w:rsidP="0034170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ГБУЗЛО «Тосненская клиническая межрайонная больница»</w:t>
            </w:r>
          </w:p>
        </w:tc>
      </w:tr>
      <w:tr w:rsidR="000F5B6E" w:rsidRPr="00B85616" w:rsidTr="00221C2E">
        <w:trPr>
          <w:trHeight w:val="625"/>
        </w:trPr>
        <w:tc>
          <w:tcPr>
            <w:tcW w:w="1843" w:type="dxa"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3395">
              <w:rPr>
                <w:b/>
                <w:sz w:val="22"/>
                <w:szCs w:val="22"/>
              </w:rPr>
              <w:t>«Территориальная специализация»</w:t>
            </w:r>
          </w:p>
        </w:tc>
        <w:tc>
          <w:tcPr>
            <w:tcW w:w="2693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F5B6E" w:rsidRPr="00B85616" w:rsidTr="00221C2E">
        <w:trPr>
          <w:trHeight w:val="625"/>
        </w:trPr>
        <w:tc>
          <w:tcPr>
            <w:tcW w:w="1843" w:type="dxa"/>
            <w:vMerge w:val="restart"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Промышленная политика</w:t>
            </w:r>
          </w:p>
          <w:p w:rsidR="000F5B6E" w:rsidRPr="00E83395" w:rsidRDefault="000F5B6E" w:rsidP="00E83395">
            <w:pPr>
              <w:pStyle w:val="a3"/>
              <w:suppressAutoHyphens w:val="0"/>
              <w:spacing w:line="276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Развитие межотраслевых кооперационных связей.</w:t>
            </w:r>
          </w:p>
          <w:p w:rsidR="000F5B6E" w:rsidRPr="00E83395" w:rsidRDefault="000F5B6E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Развитие  средне- и выс</w:t>
            </w:r>
            <w:r w:rsidRPr="00E83395">
              <w:rPr>
                <w:sz w:val="22"/>
                <w:szCs w:val="22"/>
              </w:rPr>
              <w:t>о</w:t>
            </w:r>
            <w:r w:rsidRPr="00E83395">
              <w:rPr>
                <w:sz w:val="22"/>
                <w:szCs w:val="22"/>
              </w:rPr>
              <w:t>котехнологичных отра</w:t>
            </w:r>
            <w:r w:rsidRPr="00E83395">
              <w:rPr>
                <w:sz w:val="22"/>
                <w:szCs w:val="22"/>
              </w:rPr>
              <w:t>с</w:t>
            </w:r>
            <w:r w:rsidRPr="00E83395">
              <w:rPr>
                <w:sz w:val="22"/>
                <w:szCs w:val="22"/>
              </w:rPr>
              <w:t xml:space="preserve">лей с преобладанием </w:t>
            </w:r>
            <w:proofErr w:type="spellStart"/>
            <w:r w:rsidRPr="00E83395">
              <w:rPr>
                <w:sz w:val="22"/>
                <w:szCs w:val="22"/>
              </w:rPr>
              <w:t>к</w:t>
            </w:r>
            <w:r w:rsidRPr="00E83395">
              <w:rPr>
                <w:sz w:val="22"/>
                <w:szCs w:val="22"/>
              </w:rPr>
              <w:t>а</w:t>
            </w:r>
            <w:r w:rsidRPr="00E83395">
              <w:rPr>
                <w:sz w:val="22"/>
                <w:szCs w:val="22"/>
              </w:rPr>
              <w:t>питало</w:t>
            </w:r>
            <w:proofErr w:type="spellEnd"/>
            <w:r w:rsidRPr="00E83395">
              <w:rPr>
                <w:sz w:val="22"/>
                <w:szCs w:val="22"/>
              </w:rPr>
              <w:t>- и технологически емких предприятий.</w:t>
            </w:r>
          </w:p>
        </w:tc>
        <w:tc>
          <w:tcPr>
            <w:tcW w:w="6521" w:type="dxa"/>
          </w:tcPr>
          <w:p w:rsidR="000F5B6E" w:rsidRPr="00E83395" w:rsidRDefault="000F5B6E" w:rsidP="00E8339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Разработка и реализация муниципальной программы «Стимул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рование экономической активности Тосненского района Лени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градской области»</w:t>
            </w:r>
          </w:p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Подпрограмма Развитие промышленности и инноваций в Тосненском районе Ленинградской области» </w:t>
            </w:r>
          </w:p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Подпрограмма: «Обеспечение благоприятного инвестиционного климата в Тосненском  районе Ленинградской области»</w:t>
            </w:r>
          </w:p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2020-2030</w:t>
            </w:r>
          </w:p>
        </w:tc>
        <w:tc>
          <w:tcPr>
            <w:tcW w:w="2410" w:type="dxa"/>
          </w:tcPr>
          <w:p w:rsidR="000F5B6E" w:rsidRPr="00BC0FD0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>Комитет социально-экономического развития Администрации Тосненского района</w:t>
            </w:r>
          </w:p>
        </w:tc>
      </w:tr>
      <w:tr w:rsidR="000F5B6E" w:rsidRPr="00B85616" w:rsidTr="00221C2E">
        <w:trPr>
          <w:trHeight w:val="625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0F5B6E" w:rsidRPr="00E83395" w:rsidRDefault="000F5B6E" w:rsidP="00E8339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Разработка и реализация в городских поселениях Тосненского района муниципальных программ по стимулированию экономич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ской активности в целях содействия размещению новых прои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водств и модернизации действующих предприятий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0F5B6E" w:rsidRPr="00BC0FD0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 xml:space="preserve">Комитет социально-экономического развития Администрации Тосненского района, </w:t>
            </w:r>
            <w:r w:rsidRPr="00BC0FD0">
              <w:rPr>
                <w:sz w:val="22"/>
                <w:szCs w:val="22"/>
              </w:rPr>
              <w:lastRenderedPageBreak/>
              <w:t>администрации городских и сельских поселений</w:t>
            </w:r>
          </w:p>
        </w:tc>
      </w:tr>
      <w:tr w:rsidR="000F5B6E" w:rsidRPr="00B85616" w:rsidTr="00221C2E">
        <w:trPr>
          <w:trHeight w:val="625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0F5B6E" w:rsidRPr="00E83395" w:rsidRDefault="000F5B6E" w:rsidP="00E8339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Создание и функционирование в Тосненском районе бизнес-инкубатора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2020-2030</w:t>
            </w:r>
          </w:p>
        </w:tc>
        <w:tc>
          <w:tcPr>
            <w:tcW w:w="2410" w:type="dxa"/>
          </w:tcPr>
          <w:p w:rsidR="000F5B6E" w:rsidRPr="00BC0FD0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>Комитет социально-экономического развития Администрации Тосненского района</w:t>
            </w:r>
          </w:p>
        </w:tc>
      </w:tr>
      <w:tr w:rsidR="000F5B6E" w:rsidRPr="00B85616" w:rsidTr="00221C2E">
        <w:trPr>
          <w:trHeight w:val="625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F5B6E" w:rsidRPr="00E83395" w:rsidRDefault="000F5B6E" w:rsidP="00E8339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Формирование и реализация комплекса организационных мер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приятий по содействию и продвижению инвестиционных прое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 xml:space="preserve">тов и площадок: </w:t>
            </w:r>
          </w:p>
          <w:p w:rsidR="000F5B6E" w:rsidRPr="00E83395" w:rsidRDefault="000F5B6E" w:rsidP="00E83395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публикации на официальном сайте муниципального рай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 xml:space="preserve">на и Ленинградской области сведений об инвестиционных проектах и инвестиционных площадках; </w:t>
            </w:r>
          </w:p>
          <w:p w:rsidR="000F5B6E" w:rsidRPr="00E83395" w:rsidRDefault="000F5B6E" w:rsidP="00E83395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участие в инвестиционных форумах, выставках и ярма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 xml:space="preserve">ках; </w:t>
            </w:r>
          </w:p>
          <w:p w:rsidR="000F5B6E" w:rsidRPr="00E83395" w:rsidRDefault="000F5B6E" w:rsidP="00E83395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взаимодействие с органами государственной власти Л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нинградской области по оказанию господдержки промы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 xml:space="preserve">ленному комплексу. 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0F5B6E" w:rsidRPr="00BC0FD0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>Комитет социально-экономического развития Администрации Тосненского района</w:t>
            </w:r>
          </w:p>
        </w:tc>
      </w:tr>
      <w:tr w:rsidR="000F5B6E" w:rsidRPr="00B85616" w:rsidTr="00221C2E">
        <w:trPr>
          <w:trHeight w:val="625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Совершенствование инженерной подготовки промышленных зон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  <w:vAlign w:val="center"/>
          </w:tcPr>
          <w:p w:rsidR="000F5B6E" w:rsidRPr="00BC0FD0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BC0FD0">
              <w:rPr>
                <w:bCs/>
                <w:sz w:val="22"/>
                <w:szCs w:val="22"/>
              </w:rPr>
              <w:t>Администрация Тосненского района</w:t>
            </w:r>
          </w:p>
        </w:tc>
      </w:tr>
      <w:tr w:rsidR="000F5B6E" w:rsidRPr="00B85616" w:rsidTr="00221C2E">
        <w:trPr>
          <w:trHeight w:val="625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Содействие углублению процесса диверсификации производственного потенциала Тосненского городского поселения в целях обеспечения его устойчивого развития (ускоренное развитие предприятий (преимущественно малых и средних форм) легкой и пищевой промышленности, деревообработки, металлообработки и т.д.)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  <w:vMerge w:val="restart"/>
            <w:vAlign w:val="center"/>
          </w:tcPr>
          <w:p w:rsidR="000F5B6E" w:rsidRPr="00BC0FD0" w:rsidRDefault="000F5B6E" w:rsidP="00E83395">
            <w:pPr>
              <w:spacing w:line="276" w:lineRule="auto"/>
              <w:rPr>
                <w:bCs/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>Комитет социально-экономического развития Администрации Тосненского района</w:t>
            </w:r>
          </w:p>
        </w:tc>
      </w:tr>
      <w:tr w:rsidR="000F5B6E" w:rsidRPr="00B85616" w:rsidTr="00221C2E">
        <w:trPr>
          <w:trHeight w:val="625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Содействие развитию сборочного производства тяжелой </w:t>
            </w:r>
            <w:proofErr w:type="spellStart"/>
            <w:r w:rsidRPr="00E83395">
              <w:rPr>
                <w:sz w:val="22"/>
                <w:szCs w:val="22"/>
              </w:rPr>
              <w:t>дорожностроительной</w:t>
            </w:r>
            <w:proofErr w:type="spellEnd"/>
            <w:r w:rsidRPr="00E83395">
              <w:rPr>
                <w:sz w:val="22"/>
                <w:szCs w:val="22"/>
              </w:rPr>
              <w:t xml:space="preserve"> и горнодобывающей техники, расширение номенклатурной линейки на ООО «КАТЕРПИЛЛАР-ТОСНО», в том числе освоение производства газогенераторных </w:t>
            </w:r>
            <w:r w:rsidRPr="00E83395">
              <w:rPr>
                <w:sz w:val="22"/>
                <w:szCs w:val="22"/>
              </w:rPr>
              <w:lastRenderedPageBreak/>
              <w:t>энергетических установок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lastRenderedPageBreak/>
              <w:t>2019-2030</w:t>
            </w:r>
          </w:p>
        </w:tc>
        <w:tc>
          <w:tcPr>
            <w:tcW w:w="2410" w:type="dxa"/>
            <w:vMerge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bCs/>
                <w:color w:val="333333"/>
                <w:sz w:val="22"/>
                <w:szCs w:val="22"/>
              </w:rPr>
            </w:pPr>
          </w:p>
        </w:tc>
      </w:tr>
      <w:tr w:rsidR="000F5B6E" w:rsidRPr="00B85616" w:rsidTr="00221C2E">
        <w:trPr>
          <w:trHeight w:val="625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Содействие развитию </w:t>
            </w:r>
            <w:proofErr w:type="spellStart"/>
            <w:r w:rsidRPr="00E83395">
              <w:rPr>
                <w:sz w:val="22"/>
                <w:szCs w:val="22"/>
              </w:rPr>
              <w:t>импортозамещения</w:t>
            </w:r>
            <w:proofErr w:type="spellEnd"/>
            <w:r w:rsidRPr="00E83395">
              <w:rPr>
                <w:sz w:val="22"/>
                <w:szCs w:val="22"/>
              </w:rPr>
              <w:t xml:space="preserve"> при производстве бытовых водонагревателей, расширение географии экспорта продукции под маркой «</w:t>
            </w:r>
            <w:proofErr w:type="spellStart"/>
            <w:r w:rsidRPr="00E83395">
              <w:rPr>
                <w:sz w:val="22"/>
                <w:szCs w:val="22"/>
              </w:rPr>
              <w:t>Thermex</w:t>
            </w:r>
            <w:proofErr w:type="spellEnd"/>
            <w:r w:rsidRPr="00E83395">
              <w:rPr>
                <w:sz w:val="22"/>
                <w:szCs w:val="22"/>
              </w:rPr>
              <w:t>» на ООО «ТЕПЛОВОЕ ОБОРУДОВАНИЕ»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  <w:vMerge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bCs/>
                <w:color w:val="333333"/>
                <w:sz w:val="22"/>
                <w:szCs w:val="22"/>
              </w:rPr>
            </w:pPr>
          </w:p>
        </w:tc>
      </w:tr>
      <w:tr w:rsidR="000F5B6E" w:rsidRPr="00B85616" w:rsidTr="00221C2E">
        <w:trPr>
          <w:trHeight w:val="625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Содействие возобновлению производства стройматериалов (железобетонные изделия) на промышленной площадке 47:26:06010080147:26:0601008 (собственность ОАО «ЗАВОД СТРОЙДЕТАЛЬ»)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  <w:vMerge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bCs/>
                <w:color w:val="333333"/>
                <w:sz w:val="22"/>
                <w:szCs w:val="22"/>
              </w:rPr>
            </w:pPr>
          </w:p>
        </w:tc>
      </w:tr>
      <w:tr w:rsidR="000F5B6E" w:rsidRPr="00B85616" w:rsidTr="00221C2E">
        <w:trPr>
          <w:trHeight w:val="625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Содействие увеличению мощности за счет реализации инвестиционного проекта по расширению производства фарфоровых и керамических изделий для жилищного и промышленного строительства и ремонта ООО «РОКА РУС»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  <w:vMerge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bCs/>
                <w:color w:val="333333"/>
                <w:sz w:val="22"/>
                <w:szCs w:val="22"/>
              </w:rPr>
            </w:pPr>
          </w:p>
        </w:tc>
      </w:tr>
      <w:tr w:rsidR="000F5B6E" w:rsidRPr="00B85616" w:rsidTr="00221C2E">
        <w:trPr>
          <w:trHeight w:val="625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Содействие расширению производства и обновление номенклатуры выпускаемой продукции на ООО «ИНТЕРФИЛЛ» и ООО «ХЕНКЕЛЬ РУС»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  <w:vMerge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bCs/>
                <w:color w:val="333333"/>
                <w:sz w:val="22"/>
                <w:szCs w:val="22"/>
              </w:rPr>
            </w:pPr>
          </w:p>
        </w:tc>
      </w:tr>
      <w:tr w:rsidR="000F5B6E" w:rsidRPr="00B85616" w:rsidTr="00221C2E">
        <w:trPr>
          <w:trHeight w:val="625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Содействие расширению производства и обновление номенклатуры выпускаемой продукции на ОАО «ТОМЕЗ»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  <w:vMerge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bCs/>
                <w:color w:val="333333"/>
                <w:sz w:val="22"/>
                <w:szCs w:val="22"/>
              </w:rPr>
            </w:pPr>
          </w:p>
        </w:tc>
      </w:tr>
      <w:tr w:rsidR="000F5B6E" w:rsidRPr="00B85616" w:rsidTr="00221C2E">
        <w:trPr>
          <w:trHeight w:val="625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Содействие увеличению мощности, расширение номенклатуры выпускаемой продукции на ООО «АВАНГАРД»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  <w:vMerge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bCs/>
                <w:color w:val="333333"/>
                <w:sz w:val="22"/>
                <w:szCs w:val="22"/>
              </w:rPr>
            </w:pPr>
          </w:p>
        </w:tc>
      </w:tr>
      <w:tr w:rsidR="000F5B6E" w:rsidRPr="00B85616" w:rsidTr="00221C2E">
        <w:trPr>
          <w:trHeight w:val="625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Содействие расширению номенклатуры выпускаемой продукции на предприятии ООО «</w:t>
            </w:r>
            <w:proofErr w:type="spellStart"/>
            <w:r w:rsidRPr="00E83395">
              <w:rPr>
                <w:sz w:val="22"/>
                <w:szCs w:val="22"/>
              </w:rPr>
              <w:t>Винета</w:t>
            </w:r>
            <w:proofErr w:type="spellEnd"/>
            <w:r w:rsidRPr="00E83395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  <w:vAlign w:val="center"/>
          </w:tcPr>
          <w:p w:rsidR="000F5B6E" w:rsidRPr="00BC0FD0" w:rsidRDefault="000F5B6E" w:rsidP="00E83395">
            <w:pPr>
              <w:spacing w:line="276" w:lineRule="auto"/>
              <w:rPr>
                <w:bCs/>
                <w:sz w:val="22"/>
                <w:szCs w:val="22"/>
              </w:rPr>
            </w:pPr>
            <w:r w:rsidRPr="00BC0FD0">
              <w:rPr>
                <w:bCs/>
                <w:sz w:val="22"/>
                <w:szCs w:val="22"/>
              </w:rPr>
              <w:t xml:space="preserve">Администрация Никольского городского поселения </w:t>
            </w:r>
          </w:p>
        </w:tc>
      </w:tr>
      <w:tr w:rsidR="000F5B6E" w:rsidRPr="00B85616" w:rsidTr="00221C2E">
        <w:trPr>
          <w:trHeight w:val="623"/>
        </w:trPr>
        <w:tc>
          <w:tcPr>
            <w:tcW w:w="1843" w:type="dxa"/>
            <w:vMerge w:val="restart"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Кластерная политика</w:t>
            </w:r>
          </w:p>
        </w:tc>
        <w:tc>
          <w:tcPr>
            <w:tcW w:w="2693" w:type="dxa"/>
            <w:vMerge w:val="restart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Формирование отраслевых кластеров:  строительных материалов, нефтехимии,  </w:t>
            </w:r>
            <w:r w:rsidRPr="00E83395">
              <w:rPr>
                <w:rFonts w:eastAsiaTheme="majorEastAsia"/>
                <w:sz w:val="22"/>
                <w:szCs w:val="22"/>
              </w:rPr>
              <w:t>композитных материалов</w:t>
            </w:r>
            <w:r w:rsidRPr="00E83395">
              <w:rPr>
                <w:sz w:val="22"/>
                <w:szCs w:val="22"/>
              </w:rPr>
              <w:t xml:space="preserve">, </w:t>
            </w:r>
            <w:r w:rsidRPr="00E83395">
              <w:rPr>
                <w:rFonts w:eastAsiaTheme="majorEastAsia"/>
                <w:sz w:val="22"/>
                <w:szCs w:val="22"/>
              </w:rPr>
              <w:t>судостроения,</w:t>
            </w:r>
            <w:r w:rsidRPr="00E83395">
              <w:rPr>
                <w:sz w:val="22"/>
                <w:szCs w:val="22"/>
              </w:rPr>
              <w:t xml:space="preserve">  </w:t>
            </w:r>
            <w:r w:rsidRPr="00E83395">
              <w:rPr>
                <w:rFonts w:eastAsiaTheme="majorEastAsia"/>
                <w:sz w:val="22"/>
                <w:szCs w:val="22"/>
              </w:rPr>
              <w:t xml:space="preserve"> пищевой промышленности</w:t>
            </w:r>
            <w:r w:rsidRPr="00E83395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bottom w:val="nil"/>
            </w:tcBorders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Содействие реализации проектов на предприятиях Тосненского района в формате кластеров строительных материалов, нефтехимии, </w:t>
            </w:r>
            <w:r w:rsidRPr="00E83395">
              <w:rPr>
                <w:rFonts w:eastAsiaTheme="majorEastAsia"/>
                <w:sz w:val="22"/>
                <w:szCs w:val="22"/>
              </w:rPr>
              <w:t>композитных материалов</w:t>
            </w:r>
            <w:r w:rsidRPr="00E83395">
              <w:rPr>
                <w:sz w:val="22"/>
                <w:szCs w:val="22"/>
              </w:rPr>
              <w:t xml:space="preserve">, </w:t>
            </w:r>
            <w:r w:rsidRPr="00E83395">
              <w:rPr>
                <w:rFonts w:eastAsiaTheme="majorEastAsia"/>
                <w:sz w:val="22"/>
                <w:szCs w:val="22"/>
              </w:rPr>
              <w:t>судостроения,</w:t>
            </w:r>
            <w:r w:rsidRPr="00E83395">
              <w:rPr>
                <w:sz w:val="22"/>
                <w:szCs w:val="22"/>
              </w:rPr>
              <w:t xml:space="preserve">  </w:t>
            </w:r>
            <w:r w:rsidRPr="00E83395">
              <w:rPr>
                <w:rFonts w:eastAsiaTheme="majorEastAsia"/>
                <w:sz w:val="22"/>
                <w:szCs w:val="22"/>
              </w:rPr>
              <w:t xml:space="preserve"> пищевой промышленности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0F5B6E" w:rsidRPr="00BC0FD0" w:rsidRDefault="000F5B6E" w:rsidP="00E8339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>Комитет социально-экономического развития Администрации Тосненского района</w:t>
            </w:r>
          </w:p>
        </w:tc>
      </w:tr>
      <w:tr w:rsidR="000F5B6E" w:rsidRPr="00B85616" w:rsidTr="00221C2E">
        <w:trPr>
          <w:trHeight w:val="623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Содействие развитию и инженерному обустройству промышленных зон в городских поселениях Тосненского района в </w:t>
            </w:r>
            <w:r w:rsidRPr="00E83395">
              <w:rPr>
                <w:sz w:val="22"/>
                <w:szCs w:val="22"/>
              </w:rPr>
              <w:lastRenderedPageBreak/>
              <w:t>целях формирования отраслевых кластеров, в том числе:</w:t>
            </w:r>
          </w:p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lastRenderedPageBreak/>
              <w:t>2019-2030</w:t>
            </w:r>
          </w:p>
        </w:tc>
        <w:tc>
          <w:tcPr>
            <w:tcW w:w="2410" w:type="dxa"/>
          </w:tcPr>
          <w:p w:rsidR="000F5B6E" w:rsidRPr="00BC0FD0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 xml:space="preserve">Комитет социально-экономического </w:t>
            </w:r>
            <w:r w:rsidRPr="00BC0FD0">
              <w:rPr>
                <w:sz w:val="22"/>
                <w:szCs w:val="22"/>
              </w:rPr>
              <w:lastRenderedPageBreak/>
              <w:t>развития Администрации Тосненского района</w:t>
            </w:r>
            <w:r w:rsidRPr="00BC0FD0">
              <w:rPr>
                <w:bCs/>
                <w:sz w:val="22"/>
                <w:szCs w:val="22"/>
              </w:rPr>
              <w:t>, Администрации городских и сельских поселений</w:t>
            </w:r>
          </w:p>
        </w:tc>
      </w:tr>
      <w:tr w:rsidR="000F5B6E" w:rsidRPr="00B85616" w:rsidTr="00221C2E">
        <w:trPr>
          <w:trHeight w:val="623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F5B6E" w:rsidRPr="00E83395" w:rsidRDefault="000F5B6E" w:rsidP="00E83395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промышленной зоны «Ульяновка»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0F5B6E" w:rsidRPr="00BC0FD0" w:rsidRDefault="000F5B6E" w:rsidP="00E8339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C0FD0">
              <w:rPr>
                <w:bCs/>
                <w:sz w:val="22"/>
                <w:szCs w:val="22"/>
              </w:rPr>
              <w:t>Администрация Ульяновского городского поселения</w:t>
            </w:r>
          </w:p>
        </w:tc>
      </w:tr>
      <w:tr w:rsidR="000F5B6E" w:rsidRPr="00B85616" w:rsidTr="00221C2E">
        <w:trPr>
          <w:trHeight w:val="623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F5B6E" w:rsidRPr="00E83395" w:rsidRDefault="000F5B6E" w:rsidP="00E83395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промышленной зоны «</w:t>
            </w:r>
            <w:proofErr w:type="spellStart"/>
            <w:r w:rsidRPr="00E83395">
              <w:rPr>
                <w:sz w:val="22"/>
                <w:szCs w:val="22"/>
              </w:rPr>
              <w:t>Красноборская</w:t>
            </w:r>
            <w:proofErr w:type="spellEnd"/>
            <w:r w:rsidRPr="00E83395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0F5B6E" w:rsidRPr="00BC0FD0" w:rsidRDefault="000F5B6E" w:rsidP="00E8339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C0FD0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BC0FD0">
              <w:rPr>
                <w:bCs/>
                <w:sz w:val="22"/>
                <w:szCs w:val="22"/>
              </w:rPr>
              <w:t>Красноборского</w:t>
            </w:r>
            <w:proofErr w:type="spellEnd"/>
            <w:r w:rsidRPr="00BC0FD0">
              <w:rPr>
                <w:bCs/>
                <w:sz w:val="22"/>
                <w:szCs w:val="22"/>
              </w:rPr>
              <w:t xml:space="preserve"> городского поселения</w:t>
            </w:r>
          </w:p>
        </w:tc>
      </w:tr>
      <w:tr w:rsidR="000F5B6E" w:rsidRPr="00B85616" w:rsidTr="00221C2E">
        <w:trPr>
          <w:trHeight w:val="623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0F5B6E" w:rsidRPr="00E83395" w:rsidRDefault="000F5B6E" w:rsidP="00E83395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iCs/>
                <w:sz w:val="22"/>
                <w:szCs w:val="22"/>
              </w:rPr>
              <w:t xml:space="preserve">промышленной зоны </w:t>
            </w:r>
            <w:r w:rsidRPr="00E83395">
              <w:rPr>
                <w:sz w:val="22"/>
                <w:szCs w:val="22"/>
              </w:rPr>
              <w:t xml:space="preserve">«Калинино-Сокол» (расширение территории зоны с 300 до </w:t>
            </w:r>
            <w:smartTag w:uri="urn:schemas-microsoft-com:office:smarttags" w:element="metricconverter">
              <w:smartTagPr>
                <w:attr w:name="ProductID" w:val="500 га"/>
              </w:smartTagPr>
              <w:r w:rsidRPr="00E83395">
                <w:rPr>
                  <w:sz w:val="22"/>
                  <w:szCs w:val="22"/>
                </w:rPr>
                <w:t>500 га</w:t>
              </w:r>
            </w:smartTag>
            <w:r w:rsidRPr="00E83395">
              <w:rPr>
                <w:sz w:val="22"/>
                <w:szCs w:val="22"/>
              </w:rPr>
              <w:t xml:space="preserve">) и организации новой </w:t>
            </w:r>
            <w:proofErr w:type="spellStart"/>
            <w:r w:rsidRPr="00E83395">
              <w:rPr>
                <w:sz w:val="22"/>
                <w:szCs w:val="22"/>
              </w:rPr>
              <w:t>промзоны</w:t>
            </w:r>
            <w:proofErr w:type="spellEnd"/>
            <w:r w:rsidRPr="00E83395">
              <w:rPr>
                <w:sz w:val="22"/>
                <w:szCs w:val="22"/>
              </w:rPr>
              <w:t xml:space="preserve"> в п. Гладкое</w:t>
            </w:r>
            <w:r w:rsidRPr="00E83395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0F5B6E" w:rsidRPr="00BC0FD0" w:rsidRDefault="000F5B6E" w:rsidP="00E8339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C0FD0">
              <w:rPr>
                <w:bCs/>
                <w:sz w:val="22"/>
                <w:szCs w:val="22"/>
              </w:rPr>
              <w:t>Администрация Никольского городского поселения</w:t>
            </w:r>
          </w:p>
        </w:tc>
      </w:tr>
      <w:tr w:rsidR="000F5B6E" w:rsidRPr="00B85616" w:rsidTr="00221C2E">
        <w:trPr>
          <w:trHeight w:val="508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0F5B6E" w:rsidRPr="00E83395" w:rsidRDefault="000F5B6E" w:rsidP="00E833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Инвестиционного паспорта Тосненского района </w:t>
            </w:r>
          </w:p>
        </w:tc>
        <w:tc>
          <w:tcPr>
            <w:tcW w:w="1418" w:type="dxa"/>
            <w:vMerge w:val="restart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  <w:vMerge w:val="restart"/>
          </w:tcPr>
          <w:p w:rsidR="000F5B6E" w:rsidRPr="00BC0FD0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>Комитет социально-экономического развития Администрации Тосненского района</w:t>
            </w:r>
          </w:p>
        </w:tc>
      </w:tr>
      <w:tr w:rsidR="000F5B6E" w:rsidRPr="00B85616" w:rsidTr="00221C2E">
        <w:trPr>
          <w:trHeight w:val="1280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0F5B6E" w:rsidRPr="00E83395" w:rsidRDefault="000F5B6E" w:rsidP="00E833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Информационное и консультационное сопровождение реализации инвестиционных проектов на территории Тосненского района </w:t>
            </w:r>
          </w:p>
        </w:tc>
        <w:tc>
          <w:tcPr>
            <w:tcW w:w="1418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F5B6E" w:rsidRPr="00B85616" w:rsidTr="00221C2E">
        <w:trPr>
          <w:trHeight w:val="1280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Создание и развитие Индустриального парка «ТОСНО» с широкой отраслевой специализацией 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  <w:vAlign w:val="center"/>
          </w:tcPr>
          <w:p w:rsidR="000F5B6E" w:rsidRPr="00BC0FD0" w:rsidRDefault="000F5B6E" w:rsidP="00E83395">
            <w:pPr>
              <w:spacing w:line="276" w:lineRule="auto"/>
              <w:rPr>
                <w:bCs/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>Комитет социально-экономического развития Администрации Тосненского района</w:t>
            </w:r>
          </w:p>
        </w:tc>
      </w:tr>
      <w:tr w:rsidR="000F5B6E" w:rsidRPr="00B85616" w:rsidTr="00221C2E">
        <w:trPr>
          <w:trHeight w:val="1280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Внесение изменений в генерального план поселения с выделением жилищной зоны под комплексное освоение территории в целях строительства промышленной зоны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  <w:vAlign w:val="center"/>
          </w:tcPr>
          <w:p w:rsidR="000F5B6E" w:rsidRPr="00BC0FD0" w:rsidRDefault="000F5B6E" w:rsidP="00E83395">
            <w:pPr>
              <w:spacing w:line="276" w:lineRule="auto"/>
              <w:rPr>
                <w:bCs/>
                <w:sz w:val="22"/>
                <w:szCs w:val="22"/>
              </w:rPr>
            </w:pPr>
            <w:r w:rsidRPr="00BC0FD0">
              <w:rPr>
                <w:bCs/>
                <w:sz w:val="22"/>
                <w:szCs w:val="22"/>
              </w:rPr>
              <w:t xml:space="preserve">Администрация Ульяновского городского поселения </w:t>
            </w:r>
          </w:p>
        </w:tc>
      </w:tr>
      <w:tr w:rsidR="000F5B6E" w:rsidRPr="00B85616" w:rsidTr="00221C2E">
        <w:trPr>
          <w:trHeight w:val="1280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Содействие развитию действующих предприятий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  <w:vAlign w:val="center"/>
          </w:tcPr>
          <w:p w:rsidR="000F5B6E" w:rsidRPr="00BC0FD0" w:rsidRDefault="000F5B6E" w:rsidP="00E83395">
            <w:pPr>
              <w:spacing w:line="276" w:lineRule="auto"/>
              <w:rPr>
                <w:bCs/>
                <w:sz w:val="22"/>
                <w:szCs w:val="22"/>
              </w:rPr>
            </w:pPr>
            <w:r w:rsidRPr="00BC0FD0">
              <w:rPr>
                <w:bCs/>
                <w:sz w:val="22"/>
                <w:szCs w:val="22"/>
              </w:rPr>
              <w:t xml:space="preserve">Администрация Ульяновского городского поселения </w:t>
            </w:r>
          </w:p>
        </w:tc>
      </w:tr>
      <w:tr w:rsidR="000F5B6E" w:rsidRPr="00B85616" w:rsidTr="00221C2E">
        <w:trPr>
          <w:trHeight w:val="1280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Ускоренное развитие собственной базы стройиндустрии в целях промышленного и жилищного строительства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  <w:vAlign w:val="center"/>
          </w:tcPr>
          <w:p w:rsidR="000F5B6E" w:rsidRPr="00BC0FD0" w:rsidRDefault="000F5B6E" w:rsidP="00E83395">
            <w:pPr>
              <w:spacing w:line="276" w:lineRule="auto"/>
              <w:rPr>
                <w:bCs/>
                <w:sz w:val="22"/>
                <w:szCs w:val="22"/>
              </w:rPr>
            </w:pPr>
            <w:r w:rsidRPr="00BC0FD0">
              <w:rPr>
                <w:bCs/>
                <w:sz w:val="22"/>
                <w:szCs w:val="22"/>
              </w:rPr>
              <w:t xml:space="preserve">Администрация Никольского городского поселения </w:t>
            </w:r>
          </w:p>
        </w:tc>
      </w:tr>
      <w:tr w:rsidR="000F5B6E" w:rsidRPr="00B85616" w:rsidTr="00221C2E">
        <w:trPr>
          <w:trHeight w:val="1280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Инженерное обустройство промышленной зоны в п. Гладкое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0F5B6E" w:rsidRPr="00BC0FD0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0FD0">
              <w:rPr>
                <w:bCs/>
                <w:sz w:val="22"/>
                <w:szCs w:val="22"/>
              </w:rPr>
              <w:t>Администрация Никольского городского поселения</w:t>
            </w:r>
          </w:p>
        </w:tc>
      </w:tr>
      <w:tr w:rsidR="000F5B6E" w:rsidRPr="00B85616" w:rsidTr="00221C2E">
        <w:trPr>
          <w:trHeight w:val="623"/>
        </w:trPr>
        <w:tc>
          <w:tcPr>
            <w:tcW w:w="1843" w:type="dxa"/>
            <w:vMerge w:val="restart"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Рекреационная политика </w:t>
            </w:r>
          </w:p>
        </w:tc>
        <w:tc>
          <w:tcPr>
            <w:tcW w:w="2693" w:type="dxa"/>
            <w:vMerge w:val="restart"/>
          </w:tcPr>
          <w:p w:rsidR="000F5B6E" w:rsidRPr="00E83395" w:rsidRDefault="000F5B6E" w:rsidP="00E83395">
            <w:pPr>
              <w:suppressAutoHyphens w:val="0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E83395">
              <w:rPr>
                <w:rStyle w:val="fontstyle01"/>
                <w:rFonts w:eastAsiaTheme="majorEastAsia"/>
                <w:sz w:val="22"/>
                <w:szCs w:val="22"/>
              </w:rPr>
              <w:t>Вовлечение в хозя</w:t>
            </w:r>
            <w:r w:rsidRPr="00E83395">
              <w:rPr>
                <w:rStyle w:val="fontstyle01"/>
                <w:rFonts w:eastAsiaTheme="majorEastAsia"/>
                <w:sz w:val="22"/>
                <w:szCs w:val="22"/>
              </w:rPr>
              <w:t>й</w:t>
            </w:r>
            <w:r w:rsidRPr="00E83395">
              <w:rPr>
                <w:rStyle w:val="fontstyle01"/>
                <w:rFonts w:eastAsiaTheme="majorEastAsia"/>
                <w:sz w:val="22"/>
                <w:szCs w:val="22"/>
              </w:rPr>
              <w:t>ственный оборот  объе</w:t>
            </w:r>
            <w:r w:rsidRPr="00E83395">
              <w:rPr>
                <w:rStyle w:val="fontstyle01"/>
                <w:rFonts w:eastAsiaTheme="majorEastAsia"/>
                <w:sz w:val="22"/>
                <w:szCs w:val="22"/>
              </w:rPr>
              <w:t>к</w:t>
            </w:r>
            <w:r w:rsidRPr="00E83395">
              <w:rPr>
                <w:rStyle w:val="fontstyle01"/>
                <w:rFonts w:eastAsiaTheme="majorEastAsia"/>
                <w:sz w:val="22"/>
                <w:szCs w:val="22"/>
              </w:rPr>
              <w:t>тов природного и этно-культурного наследия.</w:t>
            </w:r>
            <w:r w:rsidRPr="00E83395">
              <w:rPr>
                <w:b/>
                <w:i/>
                <w:sz w:val="22"/>
                <w:szCs w:val="22"/>
              </w:rPr>
              <w:t xml:space="preserve"> </w:t>
            </w:r>
          </w:p>
          <w:p w:rsidR="000F5B6E" w:rsidRPr="00E83395" w:rsidRDefault="00DF7EF1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B66C3C">
              <w:rPr>
                <w:rStyle w:val="fontstyle01"/>
                <w:rFonts w:eastAsiaTheme="majorEastAsia"/>
                <w:sz w:val="22"/>
                <w:szCs w:val="22"/>
              </w:rPr>
              <w:t xml:space="preserve">Развитие экологического и </w:t>
            </w:r>
            <w:r>
              <w:rPr>
                <w:rStyle w:val="fontstyle01"/>
                <w:rFonts w:eastAsiaTheme="majorEastAsia"/>
                <w:sz w:val="22"/>
                <w:szCs w:val="22"/>
              </w:rPr>
              <w:t>других видов туризма</w:t>
            </w:r>
            <w:r w:rsidRPr="00B66C3C">
              <w:rPr>
                <w:rStyle w:val="fontstyle01"/>
                <w:rFonts w:eastAsiaTheme="majorEastAsia"/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Содействие строительству объектов инфраструктуры придорожного сервиса, АЗС, гостиниц, кафе на территории городских и сельских поселениях Тосненского района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E83395">
              <w:rPr>
                <w:rStyle w:val="fontstyle01"/>
                <w:rFonts w:eastAsiaTheme="majorEastAsia"/>
                <w:sz w:val="22"/>
                <w:szCs w:val="22"/>
              </w:rPr>
              <w:t>2019-2030</w:t>
            </w:r>
          </w:p>
        </w:tc>
        <w:tc>
          <w:tcPr>
            <w:tcW w:w="2410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Администрация Тосненского района Ленинградской области, Администрации городских и сельских поселений </w:t>
            </w:r>
          </w:p>
        </w:tc>
      </w:tr>
      <w:tr w:rsidR="000F5B6E" w:rsidRPr="00B85616" w:rsidTr="00221C2E">
        <w:trPr>
          <w:trHeight w:val="623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uppressAutoHyphens w:val="0"/>
              <w:spacing w:line="276" w:lineRule="auto"/>
              <w:jc w:val="both"/>
              <w:rPr>
                <w:rStyle w:val="fontstyle01"/>
                <w:rFonts w:eastAsiaTheme="majorEastAsia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iCs/>
                <w:sz w:val="22"/>
                <w:szCs w:val="22"/>
              </w:rPr>
              <w:t>Развитие научно-познавательного и экотуризма на территории Саблинского заповедника, п.</w:t>
            </w:r>
            <w:r w:rsidRPr="00E83395">
              <w:rPr>
                <w:rFonts w:eastAsiaTheme="minorEastAsia"/>
                <w:iCs/>
                <w:sz w:val="22"/>
                <w:szCs w:val="22"/>
              </w:rPr>
              <w:t xml:space="preserve"> </w:t>
            </w:r>
            <w:proofErr w:type="spellStart"/>
            <w:r w:rsidRPr="00E83395">
              <w:rPr>
                <w:rFonts w:eastAsiaTheme="minorEastAsia"/>
                <w:iCs/>
                <w:sz w:val="22"/>
                <w:szCs w:val="22"/>
              </w:rPr>
              <w:t>Лисино</w:t>
            </w:r>
            <w:proofErr w:type="spellEnd"/>
            <w:r w:rsidRPr="00E83395">
              <w:rPr>
                <w:rFonts w:eastAsiaTheme="minorEastAsia"/>
                <w:iCs/>
                <w:sz w:val="22"/>
                <w:szCs w:val="22"/>
              </w:rPr>
              <w:t xml:space="preserve">-Корпус, д. Марьино </w:t>
            </w:r>
            <w:r w:rsidRPr="00E83395">
              <w:rPr>
                <w:iCs/>
                <w:sz w:val="22"/>
                <w:szCs w:val="22"/>
              </w:rPr>
              <w:t>путем формирования рекреационной инфраструктуры однодневного пребывания и сервиса по обслуживанию туристов краткосрочного пребывания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E83395">
              <w:rPr>
                <w:rStyle w:val="fontstyle01"/>
                <w:rFonts w:eastAsiaTheme="majorEastAsia"/>
                <w:sz w:val="22"/>
                <w:szCs w:val="22"/>
              </w:rPr>
              <w:t>2019-2023</w:t>
            </w:r>
          </w:p>
        </w:tc>
        <w:tc>
          <w:tcPr>
            <w:tcW w:w="2410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Администрация Тосненского района, Администрации городских и сельских поселений</w:t>
            </w:r>
          </w:p>
        </w:tc>
      </w:tr>
      <w:tr w:rsidR="000F5B6E" w:rsidRPr="00B85616" w:rsidTr="00221C2E">
        <w:trPr>
          <w:trHeight w:val="623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uppressAutoHyphens w:val="0"/>
              <w:spacing w:line="276" w:lineRule="auto"/>
              <w:jc w:val="both"/>
              <w:rPr>
                <w:rStyle w:val="fontstyle01"/>
                <w:rFonts w:eastAsiaTheme="majorEastAsia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Формирование туристического маршрута: </w:t>
            </w:r>
            <w:proofErr w:type="spellStart"/>
            <w:r w:rsidRPr="00E83395">
              <w:rPr>
                <w:sz w:val="22"/>
                <w:szCs w:val="22"/>
              </w:rPr>
              <w:t>Саблинские</w:t>
            </w:r>
            <w:proofErr w:type="spellEnd"/>
            <w:r w:rsidRPr="00E83395">
              <w:rPr>
                <w:sz w:val="22"/>
                <w:szCs w:val="22"/>
              </w:rPr>
              <w:t xml:space="preserve"> пещеры, Тосненский и </w:t>
            </w:r>
            <w:proofErr w:type="spellStart"/>
            <w:r w:rsidRPr="00E83395">
              <w:rPr>
                <w:sz w:val="22"/>
                <w:szCs w:val="22"/>
              </w:rPr>
              <w:t>Саблинский</w:t>
            </w:r>
            <w:proofErr w:type="spellEnd"/>
            <w:r w:rsidRPr="00E83395">
              <w:rPr>
                <w:sz w:val="22"/>
                <w:szCs w:val="22"/>
              </w:rPr>
              <w:t xml:space="preserve"> водопады (памятник природы регионального значения «</w:t>
            </w:r>
            <w:proofErr w:type="spellStart"/>
            <w:r w:rsidRPr="00E83395">
              <w:rPr>
                <w:sz w:val="22"/>
                <w:szCs w:val="22"/>
              </w:rPr>
              <w:t>Саблинский</w:t>
            </w:r>
            <w:proofErr w:type="spellEnd"/>
            <w:r w:rsidRPr="00E83395">
              <w:rPr>
                <w:sz w:val="22"/>
                <w:szCs w:val="22"/>
              </w:rPr>
              <w:t>»)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E83395">
              <w:rPr>
                <w:rStyle w:val="fontstyle01"/>
                <w:rFonts w:eastAsiaTheme="majorEastAsia"/>
                <w:sz w:val="22"/>
                <w:szCs w:val="22"/>
              </w:rPr>
              <w:t>2019-2023</w:t>
            </w:r>
          </w:p>
        </w:tc>
        <w:tc>
          <w:tcPr>
            <w:tcW w:w="2410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Администрация Ульяновского городского поселения </w:t>
            </w:r>
          </w:p>
        </w:tc>
      </w:tr>
      <w:tr w:rsidR="000F5B6E" w:rsidRPr="00B85616" w:rsidTr="00221C2E">
        <w:trPr>
          <w:trHeight w:val="623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uppressAutoHyphens w:val="0"/>
              <w:spacing w:line="276" w:lineRule="auto"/>
              <w:jc w:val="both"/>
              <w:rPr>
                <w:rStyle w:val="fontstyle01"/>
                <w:rFonts w:eastAsiaTheme="majorEastAsia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Привлечение инвестиций для развития туристско-рекреационной деятельности на территории достопримечательного места местного значения «Мыза </w:t>
            </w:r>
            <w:proofErr w:type="spellStart"/>
            <w:r w:rsidRPr="00E83395">
              <w:rPr>
                <w:sz w:val="22"/>
                <w:szCs w:val="22"/>
              </w:rPr>
              <w:t>Новолисино</w:t>
            </w:r>
            <w:proofErr w:type="spellEnd"/>
            <w:r w:rsidRPr="00E83395">
              <w:rPr>
                <w:sz w:val="22"/>
                <w:szCs w:val="22"/>
              </w:rPr>
              <w:t xml:space="preserve">» с целью создания </w:t>
            </w:r>
            <w:r w:rsidRPr="00E83395">
              <w:rPr>
                <w:sz w:val="22"/>
                <w:szCs w:val="22"/>
              </w:rPr>
              <w:lastRenderedPageBreak/>
              <w:t>объектов туристско-рекреационной инфраструктуры и развития системы туристско-рекреационных услуг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E83395">
              <w:rPr>
                <w:rStyle w:val="fontstyle01"/>
                <w:rFonts w:eastAsiaTheme="majorEastAsia"/>
                <w:sz w:val="22"/>
                <w:szCs w:val="22"/>
              </w:rPr>
              <w:lastRenderedPageBreak/>
              <w:t>2019-2031</w:t>
            </w:r>
          </w:p>
        </w:tc>
        <w:tc>
          <w:tcPr>
            <w:tcW w:w="2410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83395">
              <w:rPr>
                <w:sz w:val="22"/>
                <w:szCs w:val="22"/>
              </w:rPr>
              <w:t>Форносовского</w:t>
            </w:r>
            <w:proofErr w:type="spellEnd"/>
            <w:r w:rsidRPr="00E83395">
              <w:rPr>
                <w:sz w:val="22"/>
                <w:szCs w:val="22"/>
              </w:rPr>
              <w:t xml:space="preserve"> городского поселения </w:t>
            </w:r>
          </w:p>
        </w:tc>
      </w:tr>
      <w:tr w:rsidR="000F5B6E" w:rsidRPr="00B85616" w:rsidTr="00221C2E">
        <w:trPr>
          <w:trHeight w:val="623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uppressAutoHyphens w:val="0"/>
              <w:spacing w:line="276" w:lineRule="auto"/>
              <w:jc w:val="both"/>
              <w:rPr>
                <w:rStyle w:val="fontstyle01"/>
                <w:rFonts w:eastAsiaTheme="majorEastAsia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Выделение территории для создания (воссоздания) объектов туристско-рекреационной сферы на территории достопримечательного места «Мыза </w:t>
            </w:r>
            <w:proofErr w:type="spellStart"/>
            <w:r w:rsidRPr="00E83395">
              <w:rPr>
                <w:sz w:val="22"/>
                <w:szCs w:val="22"/>
              </w:rPr>
              <w:t>Новолисино</w:t>
            </w:r>
            <w:proofErr w:type="spellEnd"/>
            <w:r w:rsidRPr="00E83395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E83395">
              <w:rPr>
                <w:rStyle w:val="fontstyle01"/>
                <w:rFonts w:eastAsiaTheme="majorEastAsia"/>
                <w:sz w:val="22"/>
                <w:szCs w:val="22"/>
              </w:rPr>
              <w:t>2019-2031</w:t>
            </w:r>
          </w:p>
        </w:tc>
        <w:tc>
          <w:tcPr>
            <w:tcW w:w="2410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83395">
              <w:rPr>
                <w:sz w:val="22"/>
                <w:szCs w:val="22"/>
              </w:rPr>
              <w:t>Форносовского</w:t>
            </w:r>
            <w:proofErr w:type="spellEnd"/>
            <w:r w:rsidRPr="00E83395">
              <w:rPr>
                <w:sz w:val="22"/>
                <w:szCs w:val="22"/>
              </w:rPr>
              <w:t xml:space="preserve"> городского поселения </w:t>
            </w:r>
          </w:p>
        </w:tc>
      </w:tr>
      <w:tr w:rsidR="000F5B6E" w:rsidRPr="00B85616" w:rsidTr="00221C2E">
        <w:trPr>
          <w:trHeight w:val="623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uppressAutoHyphens w:val="0"/>
              <w:spacing w:line="276" w:lineRule="auto"/>
              <w:jc w:val="both"/>
              <w:rPr>
                <w:rStyle w:val="fontstyle01"/>
                <w:rFonts w:eastAsiaTheme="majorEastAsia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Устройство пляжа и мест купаний на берегу обводненного карьера. Планировка берега и очистка пруда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E83395">
              <w:rPr>
                <w:rStyle w:val="fontstyle01"/>
                <w:rFonts w:eastAsiaTheme="majorEastAsia"/>
                <w:sz w:val="22"/>
                <w:szCs w:val="22"/>
              </w:rPr>
              <w:t>2019-2020</w:t>
            </w:r>
          </w:p>
        </w:tc>
        <w:tc>
          <w:tcPr>
            <w:tcW w:w="2410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83395">
              <w:rPr>
                <w:sz w:val="22"/>
                <w:szCs w:val="22"/>
              </w:rPr>
              <w:t>Трубникоборского</w:t>
            </w:r>
            <w:proofErr w:type="spellEnd"/>
            <w:r w:rsidRPr="00E83395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0F5B6E" w:rsidRPr="00B85616" w:rsidTr="00221C2E">
        <w:trPr>
          <w:trHeight w:val="623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uppressAutoHyphens w:val="0"/>
              <w:spacing w:line="276" w:lineRule="auto"/>
              <w:jc w:val="both"/>
              <w:rPr>
                <w:rStyle w:val="fontstyle01"/>
                <w:rFonts w:eastAsiaTheme="majorEastAsia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Развитие </w:t>
            </w:r>
            <w:r w:rsidRPr="00E83395">
              <w:rPr>
                <w:iCs/>
                <w:sz w:val="22"/>
                <w:szCs w:val="22"/>
              </w:rPr>
              <w:t xml:space="preserve">объектов туристско-рекреационной инфраструктуры </w:t>
            </w:r>
            <w:r w:rsidRPr="00E83395">
              <w:rPr>
                <w:sz w:val="22"/>
                <w:szCs w:val="22"/>
              </w:rPr>
              <w:t xml:space="preserve">природного объекта – </w:t>
            </w:r>
            <w:proofErr w:type="spellStart"/>
            <w:r w:rsidRPr="00E83395">
              <w:rPr>
                <w:sz w:val="22"/>
                <w:szCs w:val="22"/>
              </w:rPr>
              <w:t>камовый</w:t>
            </w:r>
            <w:proofErr w:type="spellEnd"/>
            <w:r w:rsidRPr="00E83395">
              <w:rPr>
                <w:sz w:val="22"/>
                <w:szCs w:val="22"/>
              </w:rPr>
              <w:t xml:space="preserve"> массив «Шапки – </w:t>
            </w:r>
            <w:proofErr w:type="spellStart"/>
            <w:r w:rsidRPr="00E83395">
              <w:rPr>
                <w:sz w:val="22"/>
                <w:szCs w:val="22"/>
              </w:rPr>
              <w:t>Кирсинский</w:t>
            </w:r>
            <w:proofErr w:type="spellEnd"/>
            <w:r w:rsidRPr="00E83395">
              <w:rPr>
                <w:sz w:val="22"/>
                <w:szCs w:val="22"/>
              </w:rPr>
              <w:t>» («Ивановы Горы») для зимнего отдыха (лыжные маршруты, проложенные в районе «</w:t>
            </w:r>
            <w:proofErr w:type="spellStart"/>
            <w:r w:rsidRPr="00E83395">
              <w:rPr>
                <w:sz w:val="22"/>
                <w:szCs w:val="22"/>
              </w:rPr>
              <w:t>Царицыной</w:t>
            </w:r>
            <w:proofErr w:type="spellEnd"/>
            <w:r w:rsidRPr="00E83395">
              <w:rPr>
                <w:sz w:val="22"/>
                <w:szCs w:val="22"/>
              </w:rPr>
              <w:t xml:space="preserve"> Горы»)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E83395">
              <w:rPr>
                <w:rStyle w:val="fontstyle01"/>
                <w:rFonts w:eastAsiaTheme="majorEastAsia"/>
                <w:sz w:val="22"/>
                <w:szCs w:val="22"/>
              </w:rPr>
              <w:t>2019-2030</w:t>
            </w:r>
          </w:p>
        </w:tc>
        <w:tc>
          <w:tcPr>
            <w:tcW w:w="2410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bCs/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83395">
              <w:rPr>
                <w:sz w:val="22"/>
                <w:szCs w:val="22"/>
              </w:rPr>
              <w:t>Шапкинского</w:t>
            </w:r>
            <w:proofErr w:type="spellEnd"/>
            <w:r w:rsidRPr="00E83395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0F5B6E" w:rsidRPr="00B85616" w:rsidTr="00221C2E">
        <w:trPr>
          <w:trHeight w:val="273"/>
        </w:trPr>
        <w:tc>
          <w:tcPr>
            <w:tcW w:w="1843" w:type="dxa"/>
            <w:vMerge w:val="restart"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Политика в сфере малого бизнеса</w:t>
            </w:r>
          </w:p>
        </w:tc>
        <w:tc>
          <w:tcPr>
            <w:tcW w:w="2693" w:type="dxa"/>
            <w:vMerge w:val="restart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Развитие внутреннего потребительского рынка</w:t>
            </w:r>
          </w:p>
        </w:tc>
        <w:tc>
          <w:tcPr>
            <w:tcW w:w="6521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Разработка и реализация МП «Развитие и поддержка малого и среднего предпринимательства на территории муниципального образования Тосненский район Ленинградской области» в соответствии с приоритетами принятой Стратегии</w:t>
            </w:r>
          </w:p>
          <w:p w:rsidR="000F5B6E" w:rsidRPr="00E83395" w:rsidRDefault="000F5B6E" w:rsidP="00E8339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Мониторинг реализации действующей программы и ее коррект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 xml:space="preserve">ровка в соответствии с приоритетами принятой стратегии 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2019-2023</w:t>
            </w:r>
          </w:p>
        </w:tc>
        <w:tc>
          <w:tcPr>
            <w:tcW w:w="2410" w:type="dxa"/>
          </w:tcPr>
          <w:p w:rsidR="000F5B6E" w:rsidRPr="00BC0FD0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>Комитет социально-экономического развития Администрации Тосненского района</w:t>
            </w:r>
          </w:p>
        </w:tc>
      </w:tr>
      <w:tr w:rsidR="000F5B6E" w:rsidRPr="00B85616" w:rsidTr="00221C2E">
        <w:trPr>
          <w:trHeight w:val="273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0F5B6E" w:rsidRPr="00E83395" w:rsidRDefault="000F5B6E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8339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Разработка и реализация муниципальных программ по </w:t>
            </w:r>
            <w:r w:rsidRPr="00E83395">
              <w:rPr>
                <w:rFonts w:ascii="Times New Roman" w:hAnsi="Times New Roman"/>
                <w:sz w:val="22"/>
                <w:szCs w:val="22"/>
              </w:rPr>
              <w:t>развитию и поддержке малого и среднего предпринимательства на территории</w:t>
            </w:r>
            <w:r w:rsidRPr="00E8339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городских и сельских поселений Тосненского района Ленинградской области</w:t>
            </w:r>
          </w:p>
          <w:p w:rsidR="000F5B6E" w:rsidRPr="00E83395" w:rsidRDefault="000F5B6E" w:rsidP="00E833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Мониторинг реализации действующих программ и их коррект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 xml:space="preserve">ровка в соответствии с задачами принятой Стратегии 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8339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2019-2023</w:t>
            </w:r>
          </w:p>
        </w:tc>
        <w:tc>
          <w:tcPr>
            <w:tcW w:w="2410" w:type="dxa"/>
          </w:tcPr>
          <w:p w:rsidR="000F5B6E" w:rsidRPr="00BC0FD0" w:rsidRDefault="000F5B6E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C0FD0">
              <w:rPr>
                <w:rFonts w:ascii="Times New Roman" w:hAnsi="Times New Roman"/>
                <w:sz w:val="22"/>
                <w:szCs w:val="22"/>
              </w:rPr>
              <w:t>Комитет социально-экономического развития Администрации Тосненского района</w:t>
            </w:r>
            <w:r w:rsidRPr="00BC0FD0">
              <w:rPr>
                <w:rFonts w:ascii="Times New Roman" w:hAnsi="Times New Roman"/>
                <w:bCs/>
                <w:sz w:val="22"/>
                <w:szCs w:val="22"/>
              </w:rPr>
              <w:t>, Администрации городских и сельских поселений</w:t>
            </w:r>
          </w:p>
        </w:tc>
      </w:tr>
      <w:tr w:rsidR="000F5B6E" w:rsidRPr="00B85616" w:rsidTr="00221C2E">
        <w:trPr>
          <w:trHeight w:val="273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0F5B6E" w:rsidRPr="00E83395" w:rsidRDefault="000F5B6E" w:rsidP="00E8339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предпринимателей о мерах государственной поддержки субъектов малого и среднего предпринимательства в Ленинградской области </w:t>
            </w:r>
          </w:p>
        </w:tc>
        <w:tc>
          <w:tcPr>
            <w:tcW w:w="1418" w:type="dxa"/>
            <w:vMerge w:val="restart"/>
          </w:tcPr>
          <w:p w:rsidR="000F5B6E" w:rsidRPr="00E83395" w:rsidRDefault="000F5B6E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  <w:vMerge w:val="restart"/>
          </w:tcPr>
          <w:p w:rsidR="000F5B6E" w:rsidRPr="00BC0FD0" w:rsidRDefault="000F5B6E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>Комитет социально-экономического разв</w:t>
            </w:r>
            <w:r w:rsidRPr="00BC0FD0">
              <w:rPr>
                <w:sz w:val="22"/>
                <w:szCs w:val="22"/>
              </w:rPr>
              <w:t>и</w:t>
            </w:r>
            <w:r w:rsidRPr="00BC0FD0">
              <w:rPr>
                <w:sz w:val="22"/>
                <w:szCs w:val="22"/>
              </w:rPr>
              <w:t>тия Администрации Тосненского района</w:t>
            </w:r>
            <w:r w:rsidRPr="00BC0FD0">
              <w:rPr>
                <w:bCs/>
                <w:sz w:val="22"/>
                <w:szCs w:val="22"/>
              </w:rPr>
              <w:t>, Администрации г</w:t>
            </w:r>
            <w:r w:rsidRPr="00BC0FD0">
              <w:rPr>
                <w:bCs/>
                <w:sz w:val="22"/>
                <w:szCs w:val="22"/>
              </w:rPr>
              <w:t>о</w:t>
            </w:r>
            <w:r w:rsidRPr="00BC0FD0">
              <w:rPr>
                <w:bCs/>
                <w:sz w:val="22"/>
                <w:szCs w:val="22"/>
              </w:rPr>
              <w:lastRenderedPageBreak/>
              <w:t>родских и сельских поселений</w:t>
            </w:r>
          </w:p>
        </w:tc>
      </w:tr>
      <w:tr w:rsidR="000F5B6E" w:rsidRPr="00B85616" w:rsidTr="00221C2E">
        <w:trPr>
          <w:trHeight w:val="273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0F5B6E" w:rsidRPr="00E83395" w:rsidRDefault="000F5B6E" w:rsidP="00E833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открытия новых, реконструкции и моде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 xml:space="preserve">низации объектов общественного питания в общедоступной сети, 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отвечающих потребностям местного населения, а также туристов и отдыхающих </w:t>
            </w:r>
          </w:p>
        </w:tc>
        <w:tc>
          <w:tcPr>
            <w:tcW w:w="1418" w:type="dxa"/>
            <w:vMerge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F5B6E" w:rsidRPr="00B85616" w:rsidTr="00221C2E">
        <w:trPr>
          <w:trHeight w:val="273"/>
        </w:trPr>
        <w:tc>
          <w:tcPr>
            <w:tcW w:w="1843" w:type="dxa"/>
            <w:vMerge w:val="restart"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lastRenderedPageBreak/>
              <w:t>Аграрная политика</w:t>
            </w:r>
          </w:p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0F5B6E" w:rsidRPr="00E83395" w:rsidRDefault="000F5B6E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Создание условий для </w:t>
            </w:r>
            <w:r w:rsidRPr="00E83395">
              <w:rPr>
                <w:rStyle w:val="fontstyle01"/>
                <w:rFonts w:eastAsiaTheme="majorEastAsia"/>
                <w:sz w:val="22"/>
                <w:szCs w:val="22"/>
              </w:rPr>
              <w:t>эффективного использ</w:t>
            </w:r>
            <w:r w:rsidRPr="00E83395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E83395">
              <w:rPr>
                <w:rStyle w:val="fontstyle01"/>
                <w:rFonts w:eastAsiaTheme="majorEastAsia"/>
                <w:sz w:val="22"/>
                <w:szCs w:val="22"/>
              </w:rPr>
              <w:t>вания  сельскохозя</w:t>
            </w:r>
            <w:r w:rsidRPr="00E83395">
              <w:rPr>
                <w:rStyle w:val="fontstyle01"/>
                <w:rFonts w:eastAsiaTheme="majorEastAsia"/>
                <w:sz w:val="22"/>
                <w:szCs w:val="22"/>
              </w:rPr>
              <w:t>й</w:t>
            </w:r>
            <w:r w:rsidRPr="00E83395">
              <w:rPr>
                <w:rStyle w:val="fontstyle01"/>
                <w:rFonts w:eastAsiaTheme="majorEastAsia"/>
                <w:sz w:val="22"/>
                <w:szCs w:val="22"/>
              </w:rPr>
              <w:t>ственных угодий со</w:t>
            </w:r>
            <w:r w:rsidRPr="00E83395">
              <w:rPr>
                <w:rStyle w:val="fontstyle01"/>
                <w:rFonts w:eastAsiaTheme="majorEastAsia"/>
                <w:sz w:val="22"/>
                <w:szCs w:val="22"/>
              </w:rPr>
              <w:t>б</w:t>
            </w:r>
            <w:r w:rsidRPr="00E83395">
              <w:rPr>
                <w:rStyle w:val="fontstyle01"/>
                <w:rFonts w:eastAsiaTheme="majorEastAsia"/>
                <w:sz w:val="22"/>
                <w:szCs w:val="22"/>
              </w:rPr>
              <w:t>ственниками и арендат</w:t>
            </w:r>
            <w:r w:rsidRPr="00E83395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E83395">
              <w:rPr>
                <w:rStyle w:val="fontstyle01"/>
                <w:rFonts w:eastAsiaTheme="majorEastAsia"/>
                <w:sz w:val="22"/>
                <w:szCs w:val="22"/>
              </w:rPr>
              <w:t>рами земли.</w:t>
            </w:r>
          </w:p>
        </w:tc>
        <w:tc>
          <w:tcPr>
            <w:tcW w:w="6521" w:type="dxa"/>
          </w:tcPr>
          <w:p w:rsidR="000F5B6E" w:rsidRPr="00E83395" w:rsidRDefault="000F5B6E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Разработка и реализация МП «Создание условий для развития сельского хозяйства Тосненского района Ленинградской области»</w:t>
            </w:r>
          </w:p>
          <w:p w:rsidR="000F5B6E" w:rsidRPr="00E83395" w:rsidRDefault="000F5B6E" w:rsidP="00E8339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Мониторинг реализации действующей программы и ее коррект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 xml:space="preserve">ровка в соответствии с приоритетами принятой Стратегии 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2019-2023</w:t>
            </w:r>
          </w:p>
        </w:tc>
        <w:tc>
          <w:tcPr>
            <w:tcW w:w="2410" w:type="dxa"/>
          </w:tcPr>
          <w:p w:rsidR="000F5B6E" w:rsidRPr="00BC0FD0" w:rsidRDefault="000F5B6E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>Сектор содействия развитию сельскох</w:t>
            </w:r>
            <w:r w:rsidRPr="00BC0FD0">
              <w:rPr>
                <w:sz w:val="22"/>
                <w:szCs w:val="22"/>
              </w:rPr>
              <w:t>о</w:t>
            </w:r>
            <w:r w:rsidRPr="00BC0FD0">
              <w:rPr>
                <w:sz w:val="22"/>
                <w:szCs w:val="22"/>
              </w:rPr>
              <w:t>зяйственного прои</w:t>
            </w:r>
            <w:r w:rsidRPr="00BC0FD0">
              <w:rPr>
                <w:sz w:val="22"/>
                <w:szCs w:val="22"/>
              </w:rPr>
              <w:t>з</w:t>
            </w:r>
            <w:r w:rsidRPr="00BC0FD0">
              <w:rPr>
                <w:sz w:val="22"/>
                <w:szCs w:val="22"/>
              </w:rPr>
              <w:t>водства Администр</w:t>
            </w:r>
            <w:r w:rsidRPr="00BC0FD0">
              <w:rPr>
                <w:sz w:val="22"/>
                <w:szCs w:val="22"/>
              </w:rPr>
              <w:t>а</w:t>
            </w:r>
            <w:r w:rsidRPr="00BC0FD0">
              <w:rPr>
                <w:sz w:val="22"/>
                <w:szCs w:val="22"/>
              </w:rPr>
              <w:t>ции Тосненского ра</w:t>
            </w:r>
            <w:r w:rsidRPr="00BC0FD0">
              <w:rPr>
                <w:sz w:val="22"/>
                <w:szCs w:val="22"/>
              </w:rPr>
              <w:t>й</w:t>
            </w:r>
            <w:r w:rsidRPr="00BC0FD0">
              <w:rPr>
                <w:sz w:val="22"/>
                <w:szCs w:val="22"/>
              </w:rPr>
              <w:t>она</w:t>
            </w:r>
          </w:p>
        </w:tc>
      </w:tr>
      <w:tr w:rsidR="000F5B6E" w:rsidRPr="00B85616" w:rsidTr="00221C2E">
        <w:trPr>
          <w:trHeight w:val="273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0F5B6E" w:rsidRPr="00E83395" w:rsidRDefault="000F5B6E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Реализация мероприятий в рамках муниципальных программ по предотвращению распространения борщевика Сосновского на территории городских и сельских поселений Тосненского района Ленинградской области»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2019-2020</w:t>
            </w:r>
          </w:p>
        </w:tc>
        <w:tc>
          <w:tcPr>
            <w:tcW w:w="2410" w:type="dxa"/>
          </w:tcPr>
          <w:p w:rsidR="000F5B6E" w:rsidRPr="00BC0FD0" w:rsidRDefault="000F5B6E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BC0FD0">
              <w:rPr>
                <w:bCs/>
                <w:sz w:val="22"/>
                <w:szCs w:val="22"/>
              </w:rPr>
              <w:t>Администрации г</w:t>
            </w:r>
            <w:r w:rsidRPr="00BC0FD0">
              <w:rPr>
                <w:bCs/>
                <w:sz w:val="22"/>
                <w:szCs w:val="22"/>
              </w:rPr>
              <w:t>о</w:t>
            </w:r>
            <w:r w:rsidRPr="00BC0FD0">
              <w:rPr>
                <w:bCs/>
                <w:sz w:val="22"/>
                <w:szCs w:val="22"/>
              </w:rPr>
              <w:t>родских и сельских поселений</w:t>
            </w:r>
          </w:p>
        </w:tc>
      </w:tr>
      <w:tr w:rsidR="000F5B6E" w:rsidRPr="00B85616" w:rsidTr="00221C2E">
        <w:trPr>
          <w:trHeight w:val="273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Содействие формированию на территории Тосненского городского поселения современной высокопроизводительной производственной базы по выпуску животноводческой продукции: реализация проекта по строительству высокотехнологического производственного комплекса по переработке сельскохозяйственной продукции (производство мороженого) ООО «</w:t>
            </w:r>
            <w:proofErr w:type="spellStart"/>
            <w:r w:rsidRPr="00E83395">
              <w:rPr>
                <w:sz w:val="22"/>
                <w:szCs w:val="22"/>
              </w:rPr>
              <w:t>Петрохолод</w:t>
            </w:r>
            <w:proofErr w:type="spellEnd"/>
            <w:r w:rsidRPr="00E83395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0F5B6E" w:rsidRPr="00BC0FD0" w:rsidRDefault="000F5B6E" w:rsidP="00E83395">
            <w:pPr>
              <w:suppressAutoHyphens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>Сектор содействия развитию сельскох</w:t>
            </w:r>
            <w:r w:rsidRPr="00BC0FD0">
              <w:rPr>
                <w:sz w:val="22"/>
                <w:szCs w:val="22"/>
              </w:rPr>
              <w:t>о</w:t>
            </w:r>
            <w:r w:rsidRPr="00BC0FD0">
              <w:rPr>
                <w:sz w:val="22"/>
                <w:szCs w:val="22"/>
              </w:rPr>
              <w:t>зяйственного прои</w:t>
            </w:r>
            <w:r w:rsidRPr="00BC0FD0">
              <w:rPr>
                <w:sz w:val="22"/>
                <w:szCs w:val="22"/>
              </w:rPr>
              <w:t>з</w:t>
            </w:r>
            <w:r w:rsidRPr="00BC0FD0">
              <w:rPr>
                <w:sz w:val="22"/>
                <w:szCs w:val="22"/>
              </w:rPr>
              <w:t>водства Администр</w:t>
            </w:r>
            <w:r w:rsidRPr="00BC0FD0">
              <w:rPr>
                <w:sz w:val="22"/>
                <w:szCs w:val="22"/>
              </w:rPr>
              <w:t>а</w:t>
            </w:r>
            <w:r w:rsidRPr="00BC0FD0">
              <w:rPr>
                <w:sz w:val="22"/>
                <w:szCs w:val="22"/>
              </w:rPr>
              <w:t>ции Тосненского ра</w:t>
            </w:r>
            <w:r w:rsidRPr="00BC0FD0">
              <w:rPr>
                <w:sz w:val="22"/>
                <w:szCs w:val="22"/>
              </w:rPr>
              <w:t>й</w:t>
            </w:r>
            <w:r w:rsidRPr="00BC0FD0">
              <w:rPr>
                <w:sz w:val="22"/>
                <w:szCs w:val="22"/>
              </w:rPr>
              <w:t>она</w:t>
            </w:r>
          </w:p>
        </w:tc>
      </w:tr>
      <w:tr w:rsidR="000F5B6E" w:rsidRPr="00B85616" w:rsidTr="00221C2E">
        <w:trPr>
          <w:trHeight w:val="273"/>
        </w:trPr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Содействие производству экологически чистой с/х продукции с использованием резерва сельскохозяйственных земель (40 га)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0F5B6E" w:rsidRPr="00E83395" w:rsidRDefault="000F5B6E" w:rsidP="00E83395">
            <w:pPr>
              <w:suppressAutoHyphens w:val="0"/>
              <w:spacing w:line="276" w:lineRule="auto"/>
              <w:jc w:val="both"/>
              <w:rPr>
                <w:bCs/>
                <w:color w:val="333333"/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Администрация Уль</w:t>
            </w:r>
            <w:r w:rsidRPr="00E83395">
              <w:rPr>
                <w:sz w:val="22"/>
                <w:szCs w:val="22"/>
              </w:rPr>
              <w:t>я</w:t>
            </w:r>
            <w:r w:rsidRPr="00E83395">
              <w:rPr>
                <w:sz w:val="22"/>
                <w:szCs w:val="22"/>
              </w:rPr>
              <w:t>новского городского поселения</w:t>
            </w:r>
          </w:p>
        </w:tc>
      </w:tr>
      <w:tr w:rsidR="000F5B6E" w:rsidRPr="00B85616" w:rsidTr="00221C2E">
        <w:tc>
          <w:tcPr>
            <w:tcW w:w="1843" w:type="dxa"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83395">
              <w:rPr>
                <w:b/>
                <w:sz w:val="22"/>
                <w:szCs w:val="22"/>
              </w:rPr>
              <w:t>«Транзитный потенциал»</w:t>
            </w:r>
          </w:p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21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0F5B6E" w:rsidRPr="00B85616" w:rsidTr="00221C2E">
        <w:tc>
          <w:tcPr>
            <w:tcW w:w="1843" w:type="dxa"/>
            <w:vMerge w:val="restart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Транспортная политика</w:t>
            </w:r>
          </w:p>
        </w:tc>
        <w:tc>
          <w:tcPr>
            <w:tcW w:w="2693" w:type="dxa"/>
            <w:vMerge w:val="restart"/>
          </w:tcPr>
          <w:p w:rsidR="00DE501E" w:rsidRPr="00DE501E" w:rsidRDefault="00DE501E" w:rsidP="007B469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E501E">
              <w:rPr>
                <w:bCs/>
                <w:sz w:val="22"/>
                <w:szCs w:val="22"/>
              </w:rPr>
              <w:t>Развитие транспортной инфраструктуры, логистики и придорожного сервиса в зоне влияния СПАД Санкт-Петербург-Москва.</w:t>
            </w:r>
          </w:p>
          <w:p w:rsidR="00DE501E" w:rsidRPr="00DE501E" w:rsidRDefault="00DE501E" w:rsidP="007B469A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DE501E">
              <w:rPr>
                <w:rStyle w:val="fontstyle01"/>
                <w:rFonts w:eastAsiaTheme="majorEastAsia"/>
                <w:sz w:val="22"/>
                <w:szCs w:val="22"/>
              </w:rPr>
              <w:lastRenderedPageBreak/>
              <w:t>Формирование новых транспортных  маршрутов и развитие транспортно-пересадочных узлов.</w:t>
            </w:r>
            <w:r w:rsidRPr="00DE501E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DE501E" w:rsidRPr="00DE501E" w:rsidRDefault="00DE501E" w:rsidP="007B469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E501E">
              <w:rPr>
                <w:sz w:val="22"/>
                <w:szCs w:val="22"/>
              </w:rPr>
              <w:t>Реконструкция и капитальный ремонт  автомобильных дорог местного значения, региональных и федеральных дорог.</w:t>
            </w:r>
          </w:p>
          <w:p w:rsidR="00DE501E" w:rsidRPr="00DE501E" w:rsidRDefault="00DE501E" w:rsidP="007B469A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</w:rPr>
            </w:pPr>
            <w:r w:rsidRPr="00DE501E">
              <w:rPr>
                <w:rStyle w:val="fontstyle01"/>
                <w:rFonts w:eastAsiaTheme="majorEastAsia"/>
                <w:sz w:val="22"/>
                <w:szCs w:val="22"/>
              </w:rPr>
              <w:t>Снижение негативного влияния транспорта на окружающую среду</w:t>
            </w:r>
          </w:p>
          <w:p w:rsidR="000F5B6E" w:rsidRPr="00E83395" w:rsidRDefault="00DE501E" w:rsidP="007B469A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</w:rPr>
            </w:pPr>
            <w:r w:rsidRPr="00DE501E">
              <w:rPr>
                <w:color w:val="000000"/>
                <w:sz w:val="22"/>
                <w:szCs w:val="22"/>
              </w:rPr>
              <w:t>Повышение безопасности дорожного движения в районе.</w:t>
            </w:r>
          </w:p>
        </w:tc>
        <w:tc>
          <w:tcPr>
            <w:tcW w:w="6521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E83395">
              <w:rPr>
                <w:bCs/>
                <w:sz w:val="22"/>
                <w:szCs w:val="22"/>
              </w:rPr>
              <w:lastRenderedPageBreak/>
              <w:t>Реализация мероприятий в рамках муниципальных программ по развитию автомобильных дорог городских и сельских поселений Тосненского района Ленинградской области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0F5B6E" w:rsidRPr="00BC0FD0" w:rsidRDefault="000F5B6E" w:rsidP="00E83395">
            <w:pPr>
              <w:spacing w:line="276" w:lineRule="auto"/>
              <w:rPr>
                <w:bCs/>
                <w:sz w:val="22"/>
                <w:szCs w:val="22"/>
              </w:rPr>
            </w:pPr>
            <w:r w:rsidRPr="00BC0FD0">
              <w:rPr>
                <w:bCs/>
                <w:sz w:val="22"/>
                <w:szCs w:val="22"/>
              </w:rPr>
              <w:t>Администрации городских и сельских поселений</w:t>
            </w:r>
          </w:p>
        </w:tc>
      </w:tr>
      <w:tr w:rsidR="000F5B6E" w:rsidRPr="00B85616" w:rsidTr="00221C2E"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21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E83395">
              <w:rPr>
                <w:iCs/>
                <w:sz w:val="22"/>
                <w:szCs w:val="22"/>
              </w:rPr>
              <w:t xml:space="preserve">Развитие транспортно-логистических комплексов  в </w:t>
            </w:r>
            <w:proofErr w:type="spellStart"/>
            <w:r w:rsidRPr="00E83395">
              <w:rPr>
                <w:iCs/>
                <w:sz w:val="22"/>
                <w:szCs w:val="22"/>
              </w:rPr>
              <w:t>промзоне</w:t>
            </w:r>
            <w:proofErr w:type="spellEnd"/>
            <w:r w:rsidRPr="00E83395">
              <w:rPr>
                <w:iCs/>
                <w:sz w:val="22"/>
                <w:szCs w:val="22"/>
              </w:rPr>
              <w:t>, ограниченной железной дорогой и шоссе А-120 (вдоль кольцевой автодороги и железнодорожного участка Мга – Гатчина)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0F5B6E" w:rsidRPr="00BC0FD0" w:rsidRDefault="000F5B6E" w:rsidP="00E83395">
            <w:pPr>
              <w:spacing w:line="276" w:lineRule="auto"/>
              <w:rPr>
                <w:bCs/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 xml:space="preserve">Комитет социально-экономического развития </w:t>
            </w:r>
            <w:r w:rsidRPr="00BC0FD0">
              <w:rPr>
                <w:sz w:val="22"/>
                <w:szCs w:val="22"/>
              </w:rPr>
              <w:lastRenderedPageBreak/>
              <w:t>Администрации Тосненского района</w:t>
            </w:r>
            <w:r w:rsidRPr="00BC0FD0">
              <w:rPr>
                <w:bCs/>
                <w:sz w:val="22"/>
                <w:szCs w:val="22"/>
              </w:rPr>
              <w:t>, Администрация Никольского городского поселения</w:t>
            </w:r>
          </w:p>
        </w:tc>
      </w:tr>
      <w:tr w:rsidR="000F5B6E" w:rsidRPr="00B85616" w:rsidTr="00221C2E"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bCs/>
                <w:sz w:val="22"/>
                <w:szCs w:val="22"/>
              </w:rPr>
            </w:pPr>
            <w:r w:rsidRPr="00E83395">
              <w:rPr>
                <w:bCs/>
                <w:sz w:val="22"/>
                <w:szCs w:val="22"/>
              </w:rPr>
              <w:t>Строительство транспортных обходов в населенных пунктах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0F5B6E" w:rsidRPr="00E83395" w:rsidRDefault="000F5B6E" w:rsidP="00E83395">
            <w:pPr>
              <w:spacing w:line="276" w:lineRule="auto"/>
              <w:rPr>
                <w:bCs/>
                <w:color w:val="333333"/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Администрация Никольского городского поселения</w:t>
            </w:r>
          </w:p>
        </w:tc>
      </w:tr>
      <w:tr w:rsidR="000F5B6E" w:rsidRPr="00B85616" w:rsidTr="00221C2E"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bCs/>
                <w:sz w:val="22"/>
                <w:szCs w:val="22"/>
              </w:rPr>
            </w:pPr>
            <w:r w:rsidRPr="00E83395">
              <w:rPr>
                <w:bCs/>
                <w:sz w:val="22"/>
                <w:szCs w:val="22"/>
              </w:rPr>
              <w:t>Внесение изменений в генерального план поселения с выделением жилищной зоны для транспортно-логистического освоения территории (135 га)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Администрация Ульяновского городского поселения </w:t>
            </w:r>
          </w:p>
        </w:tc>
      </w:tr>
      <w:tr w:rsidR="000F5B6E" w:rsidRPr="00B85616" w:rsidTr="00221C2E">
        <w:tc>
          <w:tcPr>
            <w:tcW w:w="184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5B6E" w:rsidRPr="00E83395" w:rsidRDefault="000F5B6E" w:rsidP="00E8339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bCs/>
                <w:sz w:val="22"/>
                <w:szCs w:val="22"/>
              </w:rPr>
            </w:pPr>
            <w:r w:rsidRPr="00E83395">
              <w:rPr>
                <w:bCs/>
                <w:sz w:val="22"/>
                <w:szCs w:val="22"/>
              </w:rPr>
              <w:t>Содействие строительству двухуровневой развязки на пересечении автомобильных дорог А-120 «Магистральная» (Южное полукольцо) и Павловск – Косые мосты</w:t>
            </w: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  <w:vAlign w:val="center"/>
          </w:tcPr>
          <w:p w:rsidR="000F5B6E" w:rsidRPr="00E83395" w:rsidRDefault="000F5B6E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83395">
              <w:rPr>
                <w:sz w:val="22"/>
                <w:szCs w:val="22"/>
              </w:rPr>
              <w:t>Форносовского</w:t>
            </w:r>
            <w:proofErr w:type="spellEnd"/>
            <w:r w:rsidRPr="00E83395">
              <w:rPr>
                <w:sz w:val="22"/>
                <w:szCs w:val="22"/>
              </w:rPr>
              <w:t xml:space="preserve"> городского поселения </w:t>
            </w:r>
          </w:p>
        </w:tc>
      </w:tr>
      <w:tr w:rsidR="000F5B6E" w:rsidRPr="00B85616" w:rsidTr="00221C2E">
        <w:tc>
          <w:tcPr>
            <w:tcW w:w="1843" w:type="dxa"/>
          </w:tcPr>
          <w:p w:rsidR="000F5B6E" w:rsidRPr="00E83395" w:rsidRDefault="000F5B6E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3395">
              <w:rPr>
                <w:b/>
                <w:sz w:val="22"/>
                <w:szCs w:val="22"/>
              </w:rPr>
              <w:t>«Социальный эффект»</w:t>
            </w:r>
          </w:p>
        </w:tc>
        <w:tc>
          <w:tcPr>
            <w:tcW w:w="2693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F5B6E" w:rsidRPr="00E83395" w:rsidRDefault="000F5B6E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C0B06" w:rsidRPr="00B85616" w:rsidTr="00221C2E">
        <w:tc>
          <w:tcPr>
            <w:tcW w:w="1843" w:type="dxa"/>
            <w:vMerge w:val="restart"/>
          </w:tcPr>
          <w:p w:rsidR="00FC0B06" w:rsidRPr="00E83395" w:rsidRDefault="00FC0B06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Образование</w:t>
            </w:r>
          </w:p>
          <w:p w:rsidR="00FC0B06" w:rsidRPr="00E83395" w:rsidRDefault="00FC0B06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FC0B06" w:rsidRPr="00E83395" w:rsidRDefault="00FC0B06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Оптимизация сети учреждений образования, расположенных в сельской местности. </w:t>
            </w:r>
          </w:p>
          <w:p w:rsidR="00FC0B06" w:rsidRPr="00E83395" w:rsidRDefault="00FC0B06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Сокращение дефицита мест в дошкольных учреждениях.</w:t>
            </w:r>
          </w:p>
          <w:p w:rsidR="00FC0B06" w:rsidRPr="00E83395" w:rsidRDefault="00FC0B06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bCs/>
                <w:sz w:val="22"/>
                <w:szCs w:val="22"/>
              </w:rPr>
              <w:t>Развитие</w:t>
            </w:r>
            <w:r w:rsidRPr="00E83395">
              <w:rPr>
                <w:sz w:val="22"/>
                <w:szCs w:val="22"/>
              </w:rPr>
              <w:t xml:space="preserve"> системы профориентации молодежи. </w:t>
            </w:r>
          </w:p>
        </w:tc>
        <w:tc>
          <w:tcPr>
            <w:tcW w:w="6521" w:type="dxa"/>
          </w:tcPr>
          <w:p w:rsidR="00FC0B06" w:rsidRPr="00E83395" w:rsidRDefault="00FC0B06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Разработка и реализация МП «Развитие системы образования муниципального образования Тосненский район Ленинградской области»</w:t>
            </w:r>
          </w:p>
          <w:p w:rsidR="00FC0B06" w:rsidRPr="00E83395" w:rsidRDefault="00FC0B06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Мониторинг реализации действующей программы и ее корректировка в соответствии с задачами принятой Стратегии</w:t>
            </w:r>
          </w:p>
        </w:tc>
        <w:tc>
          <w:tcPr>
            <w:tcW w:w="1418" w:type="dxa"/>
          </w:tcPr>
          <w:p w:rsidR="00FC0B06" w:rsidRPr="00E83395" w:rsidRDefault="00FC0B06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2019-2023</w:t>
            </w:r>
          </w:p>
        </w:tc>
        <w:tc>
          <w:tcPr>
            <w:tcW w:w="2410" w:type="dxa"/>
          </w:tcPr>
          <w:p w:rsidR="00FC0B06" w:rsidRPr="00E83395" w:rsidRDefault="00FC0B06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Комитет образования Администрации Тосненского района</w:t>
            </w:r>
          </w:p>
        </w:tc>
      </w:tr>
      <w:tr w:rsidR="00FC0B06" w:rsidRPr="00B85616" w:rsidTr="00221C2E">
        <w:tc>
          <w:tcPr>
            <w:tcW w:w="1843" w:type="dxa"/>
            <w:vMerge/>
          </w:tcPr>
          <w:p w:rsidR="00FC0B06" w:rsidRPr="00E83395" w:rsidRDefault="00FC0B06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C0B06" w:rsidRPr="00E83395" w:rsidRDefault="00FC0B06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C0B06" w:rsidRPr="00E83395" w:rsidRDefault="00FC0B06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Развитие и внедрение программ в области обеспечения занятости, профессиональной ориентации и профессионального переобучения для всех возрастных групп населения, включая группу старше 50 лет (по региональным программам)</w:t>
            </w:r>
          </w:p>
        </w:tc>
        <w:tc>
          <w:tcPr>
            <w:tcW w:w="1418" w:type="dxa"/>
          </w:tcPr>
          <w:p w:rsidR="00FC0B06" w:rsidRPr="00E83395" w:rsidRDefault="00FC0B06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FC0B06" w:rsidRPr="00E83395" w:rsidRDefault="00FC0B06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Комитет образования Администрации Тосненского района</w:t>
            </w:r>
          </w:p>
        </w:tc>
      </w:tr>
      <w:tr w:rsidR="00FC0B06" w:rsidRPr="00B85616" w:rsidTr="00221C2E">
        <w:tc>
          <w:tcPr>
            <w:tcW w:w="1843" w:type="dxa"/>
            <w:vMerge/>
          </w:tcPr>
          <w:p w:rsidR="00FC0B06" w:rsidRPr="00E83395" w:rsidRDefault="00FC0B06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C0B06" w:rsidRPr="00E83395" w:rsidRDefault="00FC0B06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C0B06" w:rsidRPr="00E83395" w:rsidRDefault="00FC0B06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Расширение мощностей образовательных учреждений, в том числе строительство муниципального ДОУ на 180 мест в г. Тосно, создание образовательной инфраструктуры для новых жилых </w:t>
            </w:r>
            <w:r w:rsidRPr="00E83395">
              <w:rPr>
                <w:sz w:val="22"/>
                <w:szCs w:val="22"/>
              </w:rPr>
              <w:lastRenderedPageBreak/>
              <w:t>микрорайонов, предусмотренных в генеральном плане поселения; реконструкция действующих школьных спортивных площадок в рамках реализации муниципальных программ</w:t>
            </w:r>
          </w:p>
        </w:tc>
        <w:tc>
          <w:tcPr>
            <w:tcW w:w="1418" w:type="dxa"/>
          </w:tcPr>
          <w:p w:rsidR="00FC0B06" w:rsidRPr="00E83395" w:rsidRDefault="00FC0B06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lastRenderedPageBreak/>
              <w:t>2019-2030</w:t>
            </w:r>
          </w:p>
        </w:tc>
        <w:tc>
          <w:tcPr>
            <w:tcW w:w="2410" w:type="dxa"/>
          </w:tcPr>
          <w:p w:rsidR="00FC0B06" w:rsidRPr="00E83395" w:rsidRDefault="00FC0B06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Комитет образования Администрации Тосненского района</w:t>
            </w:r>
          </w:p>
        </w:tc>
      </w:tr>
      <w:tr w:rsidR="00FC0B06" w:rsidRPr="00B85616" w:rsidTr="00221C2E">
        <w:tc>
          <w:tcPr>
            <w:tcW w:w="1843" w:type="dxa"/>
            <w:vMerge/>
          </w:tcPr>
          <w:p w:rsidR="00FC0B06" w:rsidRPr="00E83395" w:rsidRDefault="00FC0B06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C0B06" w:rsidRPr="00E83395" w:rsidRDefault="00FC0B06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C0B06" w:rsidRPr="00E83395" w:rsidRDefault="00FC0B06" w:rsidP="004E2D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13D5A">
              <w:rPr>
                <w:sz w:val="22"/>
                <w:szCs w:val="22"/>
              </w:rPr>
              <w:t>троительство ДОУ в г. Никольское на 220 мест</w:t>
            </w:r>
          </w:p>
        </w:tc>
        <w:tc>
          <w:tcPr>
            <w:tcW w:w="1418" w:type="dxa"/>
          </w:tcPr>
          <w:p w:rsidR="00FC0B06" w:rsidRPr="00E83395" w:rsidRDefault="004E2D71" w:rsidP="004E2D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2410" w:type="dxa"/>
          </w:tcPr>
          <w:p w:rsidR="00FC0B06" w:rsidRPr="00DF6508" w:rsidRDefault="00BC0FD0" w:rsidP="00BC0FD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строительства и инвестиций Администрации Тосненского района</w:t>
            </w:r>
          </w:p>
        </w:tc>
      </w:tr>
      <w:tr w:rsidR="00FC0B06" w:rsidRPr="00B85616" w:rsidTr="00221C2E">
        <w:tc>
          <w:tcPr>
            <w:tcW w:w="1843" w:type="dxa"/>
            <w:vMerge/>
          </w:tcPr>
          <w:p w:rsidR="00FC0B06" w:rsidRPr="00E83395" w:rsidRDefault="00FC0B06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C0B06" w:rsidRPr="00E83395" w:rsidRDefault="00FC0B06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C0B06" w:rsidRPr="00E83395" w:rsidRDefault="00FC0B06" w:rsidP="004E2D71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Перепрофилирование помещений ДОУ и организации 3-4 новых групп в Никольском </w:t>
            </w:r>
            <w:proofErr w:type="spellStart"/>
            <w:r w:rsidRPr="00E83395">
              <w:rPr>
                <w:sz w:val="22"/>
                <w:szCs w:val="22"/>
              </w:rPr>
              <w:t>гп</w:t>
            </w:r>
            <w:proofErr w:type="spellEnd"/>
          </w:p>
        </w:tc>
        <w:tc>
          <w:tcPr>
            <w:tcW w:w="1418" w:type="dxa"/>
          </w:tcPr>
          <w:p w:rsidR="00FC0B06" w:rsidRPr="00E83395" w:rsidRDefault="00FC0B06" w:rsidP="004E2D71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FC0B06" w:rsidRPr="00DF6508" w:rsidRDefault="00FC0B06" w:rsidP="004E2D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508">
              <w:rPr>
                <w:sz w:val="22"/>
                <w:szCs w:val="22"/>
              </w:rPr>
              <w:t>Администрация Никольского городского поселения</w:t>
            </w:r>
          </w:p>
        </w:tc>
      </w:tr>
      <w:tr w:rsidR="00BC0FD0" w:rsidRPr="00B85616" w:rsidTr="00221C2E">
        <w:tc>
          <w:tcPr>
            <w:tcW w:w="1843" w:type="dxa"/>
            <w:vMerge/>
          </w:tcPr>
          <w:p w:rsidR="00BC0FD0" w:rsidRPr="00E83395" w:rsidRDefault="00BC0FD0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C0FD0" w:rsidRPr="00E83395" w:rsidRDefault="00BC0FD0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C0FD0" w:rsidRPr="00E83395" w:rsidRDefault="00BC0FD0" w:rsidP="004E2D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13D5A">
              <w:rPr>
                <w:sz w:val="22"/>
                <w:szCs w:val="22"/>
              </w:rPr>
              <w:t xml:space="preserve">троительство ДОУ в </w:t>
            </w:r>
            <w:r>
              <w:rPr>
                <w:sz w:val="22"/>
                <w:szCs w:val="22"/>
              </w:rPr>
              <w:t xml:space="preserve">п. Тельмана на </w:t>
            </w:r>
            <w:r w:rsidRPr="00413D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413D5A">
              <w:rPr>
                <w:sz w:val="22"/>
                <w:szCs w:val="22"/>
              </w:rPr>
              <w:t>0 мест</w:t>
            </w:r>
          </w:p>
        </w:tc>
        <w:tc>
          <w:tcPr>
            <w:tcW w:w="1418" w:type="dxa"/>
          </w:tcPr>
          <w:p w:rsidR="00BC0FD0" w:rsidRPr="00E83395" w:rsidRDefault="00BC0FD0" w:rsidP="004E2D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</w:tc>
        <w:tc>
          <w:tcPr>
            <w:tcW w:w="2410" w:type="dxa"/>
          </w:tcPr>
          <w:p w:rsidR="00BC0FD0" w:rsidRPr="00DF6508" w:rsidRDefault="00BC0FD0" w:rsidP="00F44A0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строительства и инвестиций Администрации Тосненского района</w:t>
            </w:r>
          </w:p>
        </w:tc>
      </w:tr>
      <w:tr w:rsidR="002940F7" w:rsidRPr="00B85616" w:rsidTr="00221C2E">
        <w:tc>
          <w:tcPr>
            <w:tcW w:w="1843" w:type="dxa"/>
            <w:vMerge w:val="restart"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Социальная политика</w:t>
            </w:r>
          </w:p>
          <w:p w:rsidR="002940F7" w:rsidRPr="00E83395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2940F7" w:rsidRPr="00E83395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Внедрение современных форм социального обслуживания инвалидов, граждан пожилого возраста, семей с детьми, находящихся в трудной жизненной ситуации.</w:t>
            </w:r>
          </w:p>
          <w:p w:rsidR="002940F7" w:rsidRPr="00E83395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6521" w:type="dxa"/>
          </w:tcPr>
          <w:p w:rsidR="002940F7" w:rsidRPr="00E83395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Реализация комплекса мероприятий по социальной поддержке отдельных категорий граждан на территории Тосненского района Ленинградской области (с использованием средств областного бюджета)</w:t>
            </w:r>
          </w:p>
        </w:tc>
        <w:tc>
          <w:tcPr>
            <w:tcW w:w="1418" w:type="dxa"/>
          </w:tcPr>
          <w:p w:rsidR="002940F7" w:rsidRPr="00E83395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2019-2023</w:t>
            </w:r>
          </w:p>
        </w:tc>
        <w:tc>
          <w:tcPr>
            <w:tcW w:w="2410" w:type="dxa"/>
          </w:tcPr>
          <w:p w:rsidR="002940F7" w:rsidRPr="00DF6508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508">
              <w:rPr>
                <w:sz w:val="22"/>
                <w:szCs w:val="22"/>
              </w:rPr>
              <w:t xml:space="preserve">Администрация Тосненского района </w:t>
            </w:r>
          </w:p>
          <w:p w:rsidR="002940F7" w:rsidRPr="00DF6508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940F7" w:rsidRPr="00B85616" w:rsidTr="00221C2E">
        <w:tc>
          <w:tcPr>
            <w:tcW w:w="1843" w:type="dxa"/>
            <w:vMerge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940F7" w:rsidRPr="00E83395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940F7" w:rsidRPr="00E83395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Формирование и реализация комплекса мероприятий по обеспечению беспрепятственного доступа инвалидов к объектам социальной, транспортной и инженерной инфраструктуры в городских и сельских поселениях Тосненского района</w:t>
            </w:r>
          </w:p>
        </w:tc>
        <w:tc>
          <w:tcPr>
            <w:tcW w:w="1418" w:type="dxa"/>
          </w:tcPr>
          <w:p w:rsidR="002940F7" w:rsidRPr="00E83395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2940F7" w:rsidRPr="00465382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5382">
              <w:rPr>
                <w:sz w:val="22"/>
                <w:szCs w:val="22"/>
              </w:rPr>
              <w:t xml:space="preserve">Администрации Тосненского района, </w:t>
            </w:r>
          </w:p>
          <w:p w:rsidR="002940F7" w:rsidRPr="00465382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5382">
              <w:rPr>
                <w:sz w:val="22"/>
                <w:szCs w:val="22"/>
              </w:rPr>
              <w:t>Администрации городских и сельских поселений</w:t>
            </w:r>
          </w:p>
        </w:tc>
      </w:tr>
      <w:tr w:rsidR="002940F7" w:rsidRPr="00B85616" w:rsidTr="00221C2E">
        <w:tc>
          <w:tcPr>
            <w:tcW w:w="1843" w:type="dxa"/>
            <w:vMerge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940F7" w:rsidRPr="00E83395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Развитие деятельности по социальной реабилитации для детей-инвалидов, детей с ограниченными возможностями, а также оказание социальных услуг гражданам пожилого возраста и инвалидам на дому на базе ЛОГБУ «Тосненский социально-реабилитационный центр «</w:t>
            </w:r>
            <w:proofErr w:type="spellStart"/>
            <w:r w:rsidRPr="00E83395">
              <w:rPr>
                <w:sz w:val="22"/>
                <w:szCs w:val="22"/>
              </w:rPr>
              <w:t>Дельфиненок</w:t>
            </w:r>
            <w:proofErr w:type="spellEnd"/>
            <w:r w:rsidRPr="00E83395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2940F7" w:rsidRPr="00465382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5382">
              <w:rPr>
                <w:sz w:val="22"/>
                <w:szCs w:val="22"/>
              </w:rPr>
              <w:t xml:space="preserve">Администрация Тосненского района </w:t>
            </w:r>
          </w:p>
          <w:p w:rsidR="002940F7" w:rsidRPr="00465382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940F7" w:rsidRPr="00B85616" w:rsidTr="00221C2E">
        <w:tc>
          <w:tcPr>
            <w:tcW w:w="1843" w:type="dxa"/>
            <w:vMerge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940F7" w:rsidRPr="00E83395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Содействие созданию социальных учреждений, в том числе с участием частного капитала, обеспечивающих пожилых граждан и инвалидов медико-социальными услугами на стационарной </w:t>
            </w:r>
            <w:r w:rsidRPr="00E83395">
              <w:rPr>
                <w:sz w:val="22"/>
                <w:szCs w:val="22"/>
              </w:rPr>
              <w:lastRenderedPageBreak/>
              <w:t>основе</w:t>
            </w:r>
          </w:p>
        </w:tc>
        <w:tc>
          <w:tcPr>
            <w:tcW w:w="1418" w:type="dxa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lastRenderedPageBreak/>
              <w:t>2019-2030</w:t>
            </w:r>
          </w:p>
        </w:tc>
        <w:tc>
          <w:tcPr>
            <w:tcW w:w="2410" w:type="dxa"/>
          </w:tcPr>
          <w:p w:rsidR="002940F7" w:rsidRPr="00465382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5382">
              <w:rPr>
                <w:sz w:val="22"/>
                <w:szCs w:val="22"/>
              </w:rPr>
              <w:t xml:space="preserve">Администрация Тосненского района, </w:t>
            </w:r>
          </w:p>
          <w:p w:rsidR="002940F7" w:rsidRPr="00465382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5382">
              <w:rPr>
                <w:sz w:val="22"/>
                <w:szCs w:val="22"/>
              </w:rPr>
              <w:t xml:space="preserve">Администрации </w:t>
            </w:r>
            <w:r w:rsidRPr="00465382">
              <w:rPr>
                <w:sz w:val="22"/>
                <w:szCs w:val="22"/>
              </w:rPr>
              <w:lastRenderedPageBreak/>
              <w:t>городских и сельских поселений</w:t>
            </w:r>
          </w:p>
        </w:tc>
      </w:tr>
      <w:tr w:rsidR="00BC0FD0" w:rsidRPr="00B85616" w:rsidTr="00221C2E">
        <w:tc>
          <w:tcPr>
            <w:tcW w:w="1843" w:type="dxa"/>
            <w:vMerge w:val="restart"/>
          </w:tcPr>
          <w:p w:rsidR="00BC0FD0" w:rsidRPr="00E83395" w:rsidRDefault="00BC0FD0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lastRenderedPageBreak/>
              <w:t>Физическая культура,  спорт и молодежная политика</w:t>
            </w:r>
          </w:p>
        </w:tc>
        <w:tc>
          <w:tcPr>
            <w:tcW w:w="2693" w:type="dxa"/>
            <w:vMerge w:val="restart"/>
          </w:tcPr>
          <w:p w:rsidR="00BC0FD0" w:rsidRPr="00E83395" w:rsidRDefault="00BC0FD0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Обеспечение условий для развития физической культуры, школьного и массового спорта, пропаганда здорового образа жизни</w:t>
            </w:r>
          </w:p>
        </w:tc>
        <w:tc>
          <w:tcPr>
            <w:tcW w:w="6521" w:type="dxa"/>
          </w:tcPr>
          <w:p w:rsidR="00BC0FD0" w:rsidRPr="00E83395" w:rsidRDefault="00BC0FD0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8339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Разработка и реализация муниципальных программ по </w:t>
            </w:r>
            <w:r w:rsidRPr="00E83395">
              <w:rPr>
                <w:rFonts w:ascii="Times New Roman" w:hAnsi="Times New Roman"/>
                <w:sz w:val="22"/>
                <w:szCs w:val="22"/>
              </w:rPr>
              <w:t>развитию физической культуры и спорту на территории</w:t>
            </w:r>
            <w:r w:rsidRPr="00E8339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городских и сельских поселений Тосненского района Ленинградской области</w:t>
            </w:r>
          </w:p>
          <w:p w:rsidR="00BC0FD0" w:rsidRPr="00E83395" w:rsidRDefault="00BC0FD0" w:rsidP="00E833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Мониторинг реализации действующих программ и их коррект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 xml:space="preserve">ровка в соответствии с задачами принятой Стратегии </w:t>
            </w:r>
          </w:p>
          <w:p w:rsidR="00BC0FD0" w:rsidRPr="00E83395" w:rsidRDefault="00BC0FD0" w:rsidP="00E8339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0FD0" w:rsidRPr="00E83395" w:rsidRDefault="00BC0FD0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2019-2023</w:t>
            </w:r>
          </w:p>
        </w:tc>
        <w:tc>
          <w:tcPr>
            <w:tcW w:w="2410" w:type="dxa"/>
          </w:tcPr>
          <w:p w:rsidR="00BC0FD0" w:rsidRPr="00BC0FD0" w:rsidRDefault="00BC0FD0" w:rsidP="00E83395">
            <w:pPr>
              <w:spacing w:line="276" w:lineRule="auto"/>
              <w:rPr>
                <w:sz w:val="22"/>
                <w:szCs w:val="22"/>
              </w:rPr>
            </w:pPr>
            <w:r w:rsidRPr="00BC0FD0">
              <w:rPr>
                <w:bCs/>
                <w:sz w:val="22"/>
                <w:szCs w:val="22"/>
              </w:rPr>
              <w:t>Отдел молодежной политики, физической культуры и спорта</w:t>
            </w:r>
            <w:r w:rsidRPr="00BC0FD0">
              <w:rPr>
                <w:sz w:val="22"/>
                <w:szCs w:val="22"/>
              </w:rPr>
              <w:t xml:space="preserve"> Администрации Тосненского района</w:t>
            </w:r>
            <w:r w:rsidRPr="00BC0FD0">
              <w:rPr>
                <w:bCs/>
                <w:sz w:val="22"/>
                <w:szCs w:val="22"/>
              </w:rPr>
              <w:t>,</w:t>
            </w:r>
            <w:r w:rsidRPr="00BC0FD0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 xml:space="preserve"> Администрации городских и сельских поселений</w:t>
            </w:r>
          </w:p>
        </w:tc>
      </w:tr>
      <w:tr w:rsidR="00BC0FD0" w:rsidRPr="00B85616" w:rsidTr="00221C2E">
        <w:tc>
          <w:tcPr>
            <w:tcW w:w="1843" w:type="dxa"/>
            <w:vMerge/>
          </w:tcPr>
          <w:p w:rsidR="00BC0FD0" w:rsidRPr="00E83395" w:rsidRDefault="00BC0FD0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C0FD0" w:rsidRPr="00E83395" w:rsidRDefault="00BC0FD0" w:rsidP="00E8339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C0FD0" w:rsidRPr="00E83395" w:rsidRDefault="00BC0FD0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Формирование и реализация комплекса мероприятий  по работе с детьми и молодежью, ориентированные на общее оздоровление молодого поколения, организацию досуга, военно-патриотическое воспитание молодых людей.</w:t>
            </w:r>
          </w:p>
        </w:tc>
        <w:tc>
          <w:tcPr>
            <w:tcW w:w="1418" w:type="dxa"/>
          </w:tcPr>
          <w:p w:rsidR="00BC0FD0" w:rsidRPr="00E83395" w:rsidRDefault="00BC0FD0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BC0FD0" w:rsidRPr="00BC0FD0" w:rsidRDefault="00BC0FD0" w:rsidP="00E83395">
            <w:pPr>
              <w:spacing w:line="276" w:lineRule="auto"/>
              <w:rPr>
                <w:sz w:val="22"/>
                <w:szCs w:val="22"/>
              </w:rPr>
            </w:pPr>
            <w:r w:rsidRPr="00BC0FD0">
              <w:rPr>
                <w:bCs/>
                <w:sz w:val="22"/>
                <w:szCs w:val="22"/>
              </w:rPr>
              <w:t>Отдел молодежной политики, физической культуры и спорта,</w:t>
            </w:r>
            <w:r w:rsidRPr="00BC0FD0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 xml:space="preserve"> Администрации городских и сельских поселений</w:t>
            </w:r>
          </w:p>
        </w:tc>
      </w:tr>
      <w:tr w:rsidR="00BC0FD0" w:rsidRPr="00B85616" w:rsidTr="00221C2E">
        <w:tc>
          <w:tcPr>
            <w:tcW w:w="1843" w:type="dxa"/>
            <w:vMerge/>
          </w:tcPr>
          <w:p w:rsidR="00BC0FD0" w:rsidRPr="00E83395" w:rsidRDefault="00BC0FD0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C0FD0" w:rsidRPr="00E83395" w:rsidRDefault="00BC0FD0" w:rsidP="00E8339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C0FD0" w:rsidRPr="00E83395" w:rsidRDefault="00BC0FD0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Организация Дома детского творчества, емкостью 200 мест, в микрорайоне </w:t>
            </w:r>
            <w:proofErr w:type="spellStart"/>
            <w:r w:rsidRPr="00E83395">
              <w:rPr>
                <w:sz w:val="22"/>
                <w:szCs w:val="22"/>
              </w:rPr>
              <w:t>Пельгорское</w:t>
            </w:r>
            <w:proofErr w:type="spellEnd"/>
            <w:r w:rsidRPr="00E83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(учреждение дополнительного образования)</w:t>
            </w:r>
          </w:p>
          <w:p w:rsidR="00BC0FD0" w:rsidRPr="00E83395" w:rsidRDefault="00BC0FD0" w:rsidP="00E8339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0FD0" w:rsidRPr="00E83395" w:rsidRDefault="00BC0FD0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BC0FD0" w:rsidRPr="00BC0FD0" w:rsidRDefault="00BC0FD0" w:rsidP="004E2D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>Комитет образования Администрации Тосненского района</w:t>
            </w:r>
          </w:p>
        </w:tc>
      </w:tr>
      <w:tr w:rsidR="00BC0FD0" w:rsidRPr="00B85616" w:rsidTr="00221C2E">
        <w:tc>
          <w:tcPr>
            <w:tcW w:w="1843" w:type="dxa"/>
            <w:vMerge/>
          </w:tcPr>
          <w:p w:rsidR="00BC0FD0" w:rsidRPr="00E83395" w:rsidRDefault="00BC0FD0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C0FD0" w:rsidRPr="00E83395" w:rsidRDefault="00BC0FD0" w:rsidP="00E8339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C0FD0" w:rsidRPr="00E83395" w:rsidRDefault="00BC0FD0" w:rsidP="00FC3967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Развитие спортивной инфраструктуры, в том числе: реконструкция существующих и строительство новых спортивных сооружений (крытой ледовой арены с искусственным ледовым покрытием со зрительскими трибунами в г. Тосно для развития зимн</w:t>
            </w:r>
            <w:r>
              <w:rPr>
                <w:sz w:val="22"/>
                <w:szCs w:val="22"/>
              </w:rPr>
              <w:t xml:space="preserve">их видов спорта, </w:t>
            </w:r>
            <w:r w:rsidRPr="00E83395">
              <w:rPr>
                <w:sz w:val="22"/>
                <w:szCs w:val="22"/>
              </w:rPr>
              <w:t xml:space="preserve">ФОК в г. Тосно и д. </w:t>
            </w:r>
            <w:proofErr w:type="spellStart"/>
            <w:r w:rsidRPr="00E83395">
              <w:rPr>
                <w:sz w:val="22"/>
                <w:szCs w:val="22"/>
              </w:rPr>
              <w:t>Новолисино</w:t>
            </w:r>
            <w:proofErr w:type="spellEnd"/>
            <w:r w:rsidRPr="00E83395">
              <w:rPr>
                <w:sz w:val="22"/>
                <w:szCs w:val="22"/>
              </w:rPr>
              <w:t xml:space="preserve"> и др.); создание детской спортивной школы олимпийского резерва</w:t>
            </w:r>
          </w:p>
        </w:tc>
        <w:tc>
          <w:tcPr>
            <w:tcW w:w="1418" w:type="dxa"/>
          </w:tcPr>
          <w:p w:rsidR="00BC0FD0" w:rsidRPr="00E83395" w:rsidRDefault="00BC0FD0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BC0FD0" w:rsidRPr="00BC0FD0" w:rsidRDefault="00BC0FD0" w:rsidP="00E83395">
            <w:pPr>
              <w:spacing w:line="276" w:lineRule="auto"/>
              <w:rPr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>Отдел молодежной политики, физической культуры и спорта Администрации Тосненского района</w:t>
            </w:r>
          </w:p>
        </w:tc>
      </w:tr>
      <w:tr w:rsidR="00BC0FD0" w:rsidRPr="00B85616" w:rsidTr="00087846">
        <w:tc>
          <w:tcPr>
            <w:tcW w:w="1843" w:type="dxa"/>
            <w:vMerge/>
          </w:tcPr>
          <w:p w:rsidR="00BC0FD0" w:rsidRPr="00E83395" w:rsidRDefault="00BC0FD0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C0FD0" w:rsidRPr="00E83395" w:rsidRDefault="00BC0FD0" w:rsidP="00E8339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C0FD0" w:rsidRPr="005D6123" w:rsidRDefault="00BC0FD0" w:rsidP="00087846">
            <w:pPr>
              <w:spacing w:line="276" w:lineRule="auto"/>
              <w:rPr>
                <w:sz w:val="22"/>
                <w:szCs w:val="22"/>
              </w:rPr>
            </w:pPr>
            <w:r w:rsidRPr="005D6123">
              <w:rPr>
                <w:bCs/>
                <w:iCs/>
                <w:color w:val="000000"/>
                <w:sz w:val="22"/>
                <w:szCs w:val="22"/>
              </w:rPr>
              <w:t>Строительство универсальной спортивной площадки</w:t>
            </w:r>
          </w:p>
        </w:tc>
        <w:tc>
          <w:tcPr>
            <w:tcW w:w="1418" w:type="dxa"/>
          </w:tcPr>
          <w:p w:rsidR="00BC0FD0" w:rsidRPr="005D6123" w:rsidRDefault="00BC0FD0" w:rsidP="00087846">
            <w:pPr>
              <w:spacing w:line="276" w:lineRule="auto"/>
              <w:rPr>
                <w:sz w:val="22"/>
                <w:szCs w:val="22"/>
              </w:rPr>
            </w:pPr>
            <w:r w:rsidRPr="005D6123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BC0FD0" w:rsidRPr="005D6123" w:rsidRDefault="00BC0FD0" w:rsidP="00087846">
            <w:pPr>
              <w:spacing w:line="276" w:lineRule="auto"/>
              <w:rPr>
                <w:sz w:val="22"/>
                <w:szCs w:val="22"/>
              </w:rPr>
            </w:pPr>
            <w:r w:rsidRPr="005D612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D6123">
              <w:rPr>
                <w:sz w:val="22"/>
                <w:szCs w:val="22"/>
              </w:rPr>
              <w:t>Лисинского</w:t>
            </w:r>
            <w:proofErr w:type="spellEnd"/>
            <w:r w:rsidRPr="005D6123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BC0FD0" w:rsidRPr="00B85616" w:rsidTr="00087846">
        <w:tc>
          <w:tcPr>
            <w:tcW w:w="1843" w:type="dxa"/>
            <w:vMerge/>
          </w:tcPr>
          <w:p w:rsidR="00BC0FD0" w:rsidRPr="00E83395" w:rsidRDefault="00BC0FD0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C0FD0" w:rsidRPr="00E83395" w:rsidRDefault="00BC0FD0" w:rsidP="00E8339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C0FD0" w:rsidRPr="005D6123" w:rsidRDefault="00BC0FD0" w:rsidP="00087846">
            <w:pPr>
              <w:spacing w:line="276" w:lineRule="auto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биатлонно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– лыжного комплекса в пос. Шапки Тосненского района</w:t>
            </w:r>
          </w:p>
        </w:tc>
        <w:tc>
          <w:tcPr>
            <w:tcW w:w="1418" w:type="dxa"/>
          </w:tcPr>
          <w:p w:rsidR="00BC0FD0" w:rsidRPr="005D6123" w:rsidRDefault="00BC0FD0" w:rsidP="000878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2019 - 2030</w:t>
            </w:r>
          </w:p>
        </w:tc>
        <w:tc>
          <w:tcPr>
            <w:tcW w:w="2410" w:type="dxa"/>
          </w:tcPr>
          <w:p w:rsidR="00BC0FD0" w:rsidRDefault="00BC0FD0" w:rsidP="00087846">
            <w:pPr>
              <w:spacing w:line="276" w:lineRule="auto"/>
              <w:rPr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 xml:space="preserve">Отдел молодежной политики, физической </w:t>
            </w:r>
            <w:r w:rsidRPr="00BC0FD0">
              <w:rPr>
                <w:sz w:val="22"/>
                <w:szCs w:val="22"/>
              </w:rPr>
              <w:lastRenderedPageBreak/>
              <w:t>культуры и спорта Администрации Тосненского района</w:t>
            </w:r>
          </w:p>
          <w:p w:rsidR="00BC0FD0" w:rsidRPr="005D6123" w:rsidRDefault="00BC0FD0" w:rsidP="00BC0FD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строительства и инвестиций Администрации Тосненского района </w:t>
            </w:r>
          </w:p>
        </w:tc>
      </w:tr>
      <w:tr w:rsidR="002940F7" w:rsidRPr="00B85616" w:rsidTr="00221C2E">
        <w:tc>
          <w:tcPr>
            <w:tcW w:w="1843" w:type="dxa"/>
            <w:vMerge w:val="restart"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2693" w:type="dxa"/>
            <w:vMerge w:val="restart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Обеспечение населения услугами в сфере досуга и отдыха</w:t>
            </w:r>
          </w:p>
        </w:tc>
        <w:tc>
          <w:tcPr>
            <w:tcW w:w="6521" w:type="dxa"/>
          </w:tcPr>
          <w:p w:rsidR="002940F7" w:rsidRPr="00E83395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8339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Разработка и реализация муниципальных программ по </w:t>
            </w:r>
            <w:r w:rsidRPr="00E83395">
              <w:rPr>
                <w:rFonts w:ascii="Times New Roman" w:hAnsi="Times New Roman"/>
                <w:sz w:val="22"/>
                <w:szCs w:val="22"/>
              </w:rPr>
              <w:t>развитию культуры на территории</w:t>
            </w:r>
            <w:r w:rsidRPr="00E8339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городских и сельских поселений Тосненского района Ленинградской области</w:t>
            </w:r>
          </w:p>
          <w:p w:rsidR="002940F7" w:rsidRPr="00E83395" w:rsidRDefault="002940F7" w:rsidP="00E833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Мониторинг реализации действующих программ и их коррект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 xml:space="preserve">ровка в соответствии с задачами принятой Стратегии </w:t>
            </w:r>
          </w:p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2019-2023</w:t>
            </w:r>
          </w:p>
        </w:tc>
        <w:tc>
          <w:tcPr>
            <w:tcW w:w="2410" w:type="dxa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Отдел по культуре и туризму,</w:t>
            </w:r>
            <w:r w:rsidRPr="00E83395">
              <w:rPr>
                <w:rStyle w:val="fontstyle01"/>
                <w:rFonts w:eastAsiaTheme="majorEastAsia"/>
                <w:sz w:val="22"/>
                <w:szCs w:val="22"/>
              </w:rPr>
              <w:t xml:space="preserve"> Администрации городских и сельских поселений</w:t>
            </w:r>
          </w:p>
        </w:tc>
      </w:tr>
      <w:tr w:rsidR="002940F7" w:rsidRPr="00B85616" w:rsidTr="00221C2E">
        <w:tc>
          <w:tcPr>
            <w:tcW w:w="1843" w:type="dxa"/>
            <w:vMerge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940F7" w:rsidRPr="00E83395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8339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Проработка вопроса о возможности предоставления помещений для занятий образцовому ансамблю танца «Галатея» согласно современным требованиям</w:t>
            </w:r>
          </w:p>
        </w:tc>
        <w:tc>
          <w:tcPr>
            <w:tcW w:w="1418" w:type="dxa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2019-2020</w:t>
            </w:r>
          </w:p>
        </w:tc>
        <w:tc>
          <w:tcPr>
            <w:tcW w:w="2410" w:type="dxa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Администрация Тосненского района</w:t>
            </w:r>
          </w:p>
        </w:tc>
      </w:tr>
      <w:tr w:rsidR="002940F7" w:rsidRPr="00B85616" w:rsidTr="00221C2E">
        <w:tc>
          <w:tcPr>
            <w:tcW w:w="1843" w:type="dxa"/>
            <w:vMerge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Строительство Дома Культуры со зрительным залом на 150 мест, библиотекой и спортивным корпусом</w:t>
            </w:r>
          </w:p>
        </w:tc>
        <w:tc>
          <w:tcPr>
            <w:tcW w:w="1418" w:type="dxa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2019-2020</w:t>
            </w:r>
          </w:p>
        </w:tc>
        <w:tc>
          <w:tcPr>
            <w:tcW w:w="2410" w:type="dxa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83395">
              <w:rPr>
                <w:sz w:val="22"/>
                <w:szCs w:val="22"/>
              </w:rPr>
              <w:t>Красноборского</w:t>
            </w:r>
            <w:proofErr w:type="spellEnd"/>
            <w:r w:rsidRPr="00E8339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2940F7" w:rsidRPr="00B85616" w:rsidTr="00221C2E">
        <w:tc>
          <w:tcPr>
            <w:tcW w:w="1843" w:type="dxa"/>
            <w:vMerge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Разработка и реализация системы мероприятий по развитию объектов соцкультбыта, включая объекты индустрии развлечений (досуга) и отдыха, в том числе действующих домов культуры, библиотечной сети, кинотеатра Космонавт и т.п.; строительство, ремонт и модернизация детских развивающих площадок </w:t>
            </w:r>
          </w:p>
        </w:tc>
        <w:tc>
          <w:tcPr>
            <w:tcW w:w="1418" w:type="dxa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2940F7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Отдел по культуре и туризму </w:t>
            </w:r>
          </w:p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ция</w:t>
            </w:r>
            <w:r w:rsidRPr="00E83395">
              <w:rPr>
                <w:sz w:val="22"/>
                <w:szCs w:val="22"/>
              </w:rPr>
              <w:t xml:space="preserve"> Т</w:t>
            </w:r>
            <w:r w:rsidRPr="00E83395">
              <w:rPr>
                <w:sz w:val="22"/>
                <w:szCs w:val="22"/>
              </w:rPr>
              <w:t>о</w:t>
            </w:r>
            <w:r w:rsidRPr="00E83395">
              <w:rPr>
                <w:sz w:val="22"/>
                <w:szCs w:val="22"/>
              </w:rPr>
              <w:t>сненского района</w:t>
            </w:r>
          </w:p>
        </w:tc>
      </w:tr>
      <w:tr w:rsidR="002940F7" w:rsidRPr="00B85616" w:rsidTr="00221C2E">
        <w:tc>
          <w:tcPr>
            <w:tcW w:w="1843" w:type="dxa"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3395">
              <w:rPr>
                <w:b/>
                <w:sz w:val="22"/>
                <w:szCs w:val="22"/>
              </w:rPr>
              <w:t>«Экологическая безопасность»</w:t>
            </w:r>
          </w:p>
        </w:tc>
        <w:tc>
          <w:tcPr>
            <w:tcW w:w="2693" w:type="dxa"/>
          </w:tcPr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940F7" w:rsidRPr="00B85616" w:rsidTr="00221C2E">
        <w:tc>
          <w:tcPr>
            <w:tcW w:w="1843" w:type="dxa"/>
            <w:vMerge w:val="restart"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Экологическая политика</w:t>
            </w:r>
          </w:p>
        </w:tc>
        <w:tc>
          <w:tcPr>
            <w:tcW w:w="2693" w:type="dxa"/>
            <w:vMerge w:val="restart"/>
          </w:tcPr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Участие в организации деятельности по сбору, транспортированию, о</w:t>
            </w:r>
            <w:r w:rsidRPr="00E83395">
              <w:rPr>
                <w:sz w:val="22"/>
                <w:szCs w:val="22"/>
              </w:rPr>
              <w:t>б</w:t>
            </w:r>
            <w:r w:rsidRPr="00E83395">
              <w:rPr>
                <w:sz w:val="22"/>
                <w:szCs w:val="22"/>
              </w:rPr>
              <w:t>работке, утилизации, обезвреживанию, захор</w:t>
            </w:r>
            <w:r w:rsidRPr="00E83395">
              <w:rPr>
                <w:sz w:val="22"/>
                <w:szCs w:val="22"/>
              </w:rPr>
              <w:t>о</w:t>
            </w:r>
            <w:r w:rsidRPr="00E83395">
              <w:rPr>
                <w:sz w:val="22"/>
                <w:szCs w:val="22"/>
              </w:rPr>
              <w:lastRenderedPageBreak/>
              <w:t xml:space="preserve">нению твердых бытовых отходов. </w:t>
            </w:r>
          </w:p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Ликвидация несанкци</w:t>
            </w:r>
            <w:r w:rsidRPr="00E83395">
              <w:rPr>
                <w:sz w:val="22"/>
                <w:szCs w:val="22"/>
              </w:rPr>
              <w:t>о</w:t>
            </w:r>
            <w:r w:rsidRPr="00E83395">
              <w:rPr>
                <w:sz w:val="22"/>
                <w:szCs w:val="22"/>
              </w:rPr>
              <w:t>нированных свалок мус</w:t>
            </w:r>
            <w:r w:rsidRPr="00E83395">
              <w:rPr>
                <w:sz w:val="22"/>
                <w:szCs w:val="22"/>
              </w:rPr>
              <w:t>о</w:t>
            </w:r>
            <w:r w:rsidRPr="00E83395">
              <w:rPr>
                <w:sz w:val="22"/>
                <w:szCs w:val="22"/>
              </w:rPr>
              <w:t xml:space="preserve">ра. </w:t>
            </w:r>
          </w:p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Содействие в реко</w:t>
            </w:r>
            <w:r w:rsidRPr="00E83395">
              <w:rPr>
                <w:sz w:val="22"/>
                <w:szCs w:val="22"/>
              </w:rPr>
              <w:t>н</w:t>
            </w:r>
            <w:r w:rsidRPr="00E83395">
              <w:rPr>
                <w:sz w:val="22"/>
                <w:szCs w:val="22"/>
              </w:rPr>
              <w:t>струкции старых и введ</w:t>
            </w:r>
            <w:r w:rsidRPr="00E83395">
              <w:rPr>
                <w:sz w:val="22"/>
                <w:szCs w:val="22"/>
              </w:rPr>
              <w:t>е</w:t>
            </w:r>
            <w:r w:rsidRPr="00E83395">
              <w:rPr>
                <w:sz w:val="22"/>
                <w:szCs w:val="22"/>
              </w:rPr>
              <w:t>ние в эксплуатацию н</w:t>
            </w:r>
            <w:r w:rsidRPr="00E83395">
              <w:rPr>
                <w:sz w:val="22"/>
                <w:szCs w:val="22"/>
              </w:rPr>
              <w:t>о</w:t>
            </w:r>
            <w:r w:rsidRPr="00E83395">
              <w:rPr>
                <w:sz w:val="22"/>
                <w:szCs w:val="22"/>
              </w:rPr>
              <w:t>вых  очистных сооруж</w:t>
            </w:r>
            <w:r w:rsidRPr="00E83395">
              <w:rPr>
                <w:sz w:val="22"/>
                <w:szCs w:val="22"/>
              </w:rPr>
              <w:t>е</w:t>
            </w:r>
            <w:r w:rsidRPr="00E83395">
              <w:rPr>
                <w:sz w:val="22"/>
                <w:szCs w:val="22"/>
              </w:rPr>
              <w:t>ний.</w:t>
            </w:r>
          </w:p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Внедрение технологий, снижающих влияние промышленного и сел</w:t>
            </w:r>
            <w:r w:rsidRPr="00E83395">
              <w:rPr>
                <w:sz w:val="22"/>
                <w:szCs w:val="22"/>
              </w:rPr>
              <w:t>ь</w:t>
            </w:r>
            <w:r w:rsidRPr="00E83395">
              <w:rPr>
                <w:sz w:val="22"/>
                <w:szCs w:val="22"/>
              </w:rPr>
              <w:t>скохозяйственного пр</w:t>
            </w:r>
            <w:r w:rsidRPr="00E83395">
              <w:rPr>
                <w:sz w:val="22"/>
                <w:szCs w:val="22"/>
              </w:rPr>
              <w:t>о</w:t>
            </w:r>
            <w:r w:rsidRPr="00E83395">
              <w:rPr>
                <w:sz w:val="22"/>
                <w:szCs w:val="22"/>
              </w:rPr>
              <w:t>изводства на загрязнение атмосферы, подземных и поверхностных вод</w:t>
            </w:r>
          </w:p>
        </w:tc>
        <w:tc>
          <w:tcPr>
            <w:tcW w:w="6521" w:type="dxa"/>
          </w:tcPr>
          <w:p w:rsidR="002940F7" w:rsidRPr="00E83395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lastRenderedPageBreak/>
              <w:t>Содействие внедрению на предприятиях промышленного и агропромышленного комплексов современных технологий, предусматривающих:</w:t>
            </w:r>
          </w:p>
          <w:p w:rsidR="002940F7" w:rsidRPr="00E83395" w:rsidRDefault="002940F7" w:rsidP="00E83395">
            <w:pPr>
              <w:pStyle w:val="a3"/>
              <w:numPr>
                <w:ilvl w:val="0"/>
                <w:numId w:val="14"/>
              </w:numPr>
              <w:spacing w:line="276" w:lineRule="auto"/>
              <w:ind w:left="318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снижение суммарных выбросов загрязняющих веществ в атмосферу;</w:t>
            </w:r>
          </w:p>
          <w:p w:rsidR="002940F7" w:rsidRPr="00E83395" w:rsidRDefault="002940F7" w:rsidP="00E83395">
            <w:pPr>
              <w:pStyle w:val="a3"/>
              <w:numPr>
                <w:ilvl w:val="0"/>
                <w:numId w:val="14"/>
              </w:numPr>
              <w:spacing w:line="276" w:lineRule="auto"/>
              <w:ind w:left="318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lastRenderedPageBreak/>
              <w:t>мероприятия по очистке сточных вод промышленных и сельскохозяйственных предприятий;</w:t>
            </w:r>
          </w:p>
          <w:p w:rsidR="002940F7" w:rsidRPr="00E83395" w:rsidRDefault="002940F7" w:rsidP="00E83395">
            <w:pPr>
              <w:pStyle w:val="a3"/>
              <w:numPr>
                <w:ilvl w:val="0"/>
                <w:numId w:val="14"/>
              </w:numPr>
              <w:spacing w:line="276" w:lineRule="auto"/>
              <w:ind w:left="318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защиту от илов и осадков, навозных стоков крупнейших сельскохозяйственных предприятий (обеспечивающих утилизацию);</w:t>
            </w:r>
          </w:p>
          <w:p w:rsidR="002940F7" w:rsidRPr="00E83395" w:rsidRDefault="002940F7" w:rsidP="00E83395">
            <w:pPr>
              <w:pStyle w:val="a3"/>
              <w:numPr>
                <w:ilvl w:val="0"/>
                <w:numId w:val="14"/>
              </w:numPr>
              <w:spacing w:line="276" w:lineRule="auto"/>
              <w:ind w:left="318"/>
              <w:rPr>
                <w:sz w:val="22"/>
                <w:szCs w:val="22"/>
              </w:rPr>
            </w:pPr>
            <w:r w:rsidRPr="00E83395">
              <w:rPr>
                <w:iCs/>
                <w:sz w:val="22"/>
                <w:szCs w:val="22"/>
              </w:rPr>
              <w:t>улавливание керамической пыли и ангидридов пыли;</w:t>
            </w:r>
          </w:p>
          <w:p w:rsidR="002940F7" w:rsidRPr="00E83395" w:rsidRDefault="002940F7" w:rsidP="00E83395">
            <w:pPr>
              <w:pStyle w:val="a3"/>
              <w:numPr>
                <w:ilvl w:val="0"/>
                <w:numId w:val="14"/>
              </w:numPr>
              <w:suppressAutoHyphens w:val="0"/>
              <w:spacing w:line="276" w:lineRule="auto"/>
              <w:ind w:left="318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создание санитарно-защитных зон вокруг потенциально опа</w:t>
            </w:r>
            <w:r w:rsidRPr="00E83395">
              <w:rPr>
                <w:sz w:val="22"/>
                <w:szCs w:val="22"/>
              </w:rPr>
              <w:t>с</w:t>
            </w:r>
            <w:r w:rsidRPr="00E83395">
              <w:rPr>
                <w:sz w:val="22"/>
                <w:szCs w:val="22"/>
              </w:rPr>
              <w:t>ных объектов</w:t>
            </w:r>
          </w:p>
        </w:tc>
        <w:tc>
          <w:tcPr>
            <w:tcW w:w="1418" w:type="dxa"/>
            <w:vMerge w:val="restart"/>
          </w:tcPr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lastRenderedPageBreak/>
              <w:t>2019-2030</w:t>
            </w:r>
          </w:p>
        </w:tc>
        <w:tc>
          <w:tcPr>
            <w:tcW w:w="2410" w:type="dxa"/>
            <w:vMerge w:val="restart"/>
          </w:tcPr>
          <w:p w:rsidR="002940F7" w:rsidRPr="00BC0FD0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BC0FD0">
              <w:rPr>
                <w:bCs/>
                <w:sz w:val="22"/>
                <w:szCs w:val="22"/>
              </w:rPr>
              <w:t>Сектор по транспор</w:t>
            </w:r>
            <w:r w:rsidRPr="00BC0FD0">
              <w:rPr>
                <w:bCs/>
                <w:sz w:val="22"/>
                <w:szCs w:val="22"/>
              </w:rPr>
              <w:t>т</w:t>
            </w:r>
            <w:r w:rsidRPr="00BC0FD0">
              <w:rPr>
                <w:bCs/>
                <w:sz w:val="22"/>
                <w:szCs w:val="22"/>
              </w:rPr>
              <w:t xml:space="preserve">ному обеспечению и экологии  </w:t>
            </w:r>
            <w:r w:rsidRPr="00BC0FD0">
              <w:rPr>
                <w:sz w:val="22"/>
                <w:szCs w:val="22"/>
              </w:rPr>
              <w:t>Админ</w:t>
            </w:r>
            <w:r w:rsidRPr="00BC0FD0">
              <w:rPr>
                <w:sz w:val="22"/>
                <w:szCs w:val="22"/>
              </w:rPr>
              <w:t>и</w:t>
            </w:r>
            <w:r w:rsidRPr="00BC0FD0">
              <w:rPr>
                <w:sz w:val="22"/>
                <w:szCs w:val="22"/>
              </w:rPr>
              <w:t>страции Тосненского района,</w:t>
            </w:r>
          </w:p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lastRenderedPageBreak/>
              <w:t>Администрации г</w:t>
            </w:r>
            <w:r w:rsidRPr="00E83395">
              <w:rPr>
                <w:sz w:val="22"/>
                <w:szCs w:val="22"/>
              </w:rPr>
              <w:t>о</w:t>
            </w:r>
            <w:r w:rsidRPr="00E83395">
              <w:rPr>
                <w:sz w:val="22"/>
                <w:szCs w:val="22"/>
              </w:rPr>
              <w:t>родских и сельских поселений</w:t>
            </w:r>
          </w:p>
        </w:tc>
      </w:tr>
      <w:tr w:rsidR="002940F7" w:rsidRPr="00B85616" w:rsidTr="00221C2E">
        <w:tc>
          <w:tcPr>
            <w:tcW w:w="1843" w:type="dxa"/>
            <w:vMerge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940F7" w:rsidRPr="00E83395" w:rsidRDefault="002940F7" w:rsidP="00E83395">
            <w:pPr>
              <w:suppressAutoHyphens w:val="0"/>
              <w:spacing w:line="276" w:lineRule="auto"/>
              <w:rPr>
                <w:iCs/>
                <w:sz w:val="22"/>
                <w:szCs w:val="22"/>
              </w:rPr>
            </w:pPr>
            <w:r w:rsidRPr="00E83395">
              <w:rPr>
                <w:iCs/>
                <w:sz w:val="22"/>
                <w:szCs w:val="22"/>
              </w:rPr>
              <w:t>Проведение природоохранных мероприятий по:</w:t>
            </w:r>
          </w:p>
          <w:p w:rsidR="002940F7" w:rsidRPr="00E83395" w:rsidRDefault="002940F7" w:rsidP="00E83395">
            <w:pPr>
              <w:pStyle w:val="a3"/>
              <w:numPr>
                <w:ilvl w:val="0"/>
                <w:numId w:val="17"/>
              </w:numPr>
              <w:suppressAutoHyphens w:val="0"/>
              <w:spacing w:line="276" w:lineRule="auto"/>
              <w:ind w:left="459"/>
              <w:rPr>
                <w:iCs/>
                <w:sz w:val="22"/>
                <w:szCs w:val="22"/>
              </w:rPr>
            </w:pPr>
            <w:r w:rsidRPr="00E83395">
              <w:rPr>
                <w:iCs/>
                <w:sz w:val="22"/>
                <w:szCs w:val="22"/>
              </w:rPr>
              <w:t>модернизации оборудования на КОС;</w:t>
            </w:r>
          </w:p>
          <w:p w:rsidR="002940F7" w:rsidRPr="00E83395" w:rsidRDefault="002940F7" w:rsidP="00E83395">
            <w:pPr>
              <w:pStyle w:val="a3"/>
              <w:numPr>
                <w:ilvl w:val="0"/>
                <w:numId w:val="17"/>
              </w:numPr>
              <w:suppressAutoHyphens w:val="0"/>
              <w:spacing w:line="276" w:lineRule="auto"/>
              <w:ind w:left="459"/>
              <w:rPr>
                <w:iCs/>
                <w:sz w:val="22"/>
                <w:szCs w:val="22"/>
              </w:rPr>
            </w:pPr>
            <w:r w:rsidRPr="00E83395">
              <w:rPr>
                <w:iCs/>
                <w:sz w:val="22"/>
                <w:szCs w:val="22"/>
              </w:rPr>
              <w:t>формирование лесозащитных полос вдоль транспортных м</w:t>
            </w:r>
            <w:r w:rsidRPr="00E83395">
              <w:rPr>
                <w:iCs/>
                <w:sz w:val="22"/>
                <w:szCs w:val="22"/>
              </w:rPr>
              <w:t>а</w:t>
            </w:r>
            <w:r w:rsidRPr="00E83395">
              <w:rPr>
                <w:iCs/>
                <w:sz w:val="22"/>
                <w:szCs w:val="22"/>
              </w:rPr>
              <w:t xml:space="preserve">гистралей; </w:t>
            </w:r>
          </w:p>
          <w:p w:rsidR="002940F7" w:rsidRPr="00E83395" w:rsidRDefault="002940F7" w:rsidP="00E83395">
            <w:pPr>
              <w:pStyle w:val="a3"/>
              <w:numPr>
                <w:ilvl w:val="0"/>
                <w:numId w:val="17"/>
              </w:numPr>
              <w:suppressAutoHyphens w:val="0"/>
              <w:spacing w:line="276" w:lineRule="auto"/>
              <w:ind w:left="459"/>
              <w:rPr>
                <w:iCs/>
                <w:sz w:val="22"/>
                <w:szCs w:val="22"/>
              </w:rPr>
            </w:pPr>
            <w:r w:rsidRPr="00E83395">
              <w:rPr>
                <w:iCs/>
                <w:sz w:val="22"/>
                <w:szCs w:val="22"/>
              </w:rPr>
              <w:t>строительство транспортных обходов в населенных пунктах;</w:t>
            </w:r>
          </w:p>
          <w:p w:rsidR="002940F7" w:rsidRPr="00E83395" w:rsidRDefault="002940F7" w:rsidP="00E83395">
            <w:pPr>
              <w:pStyle w:val="a3"/>
              <w:numPr>
                <w:ilvl w:val="0"/>
                <w:numId w:val="17"/>
              </w:numPr>
              <w:suppressAutoHyphens w:val="0"/>
              <w:spacing w:line="276" w:lineRule="auto"/>
              <w:ind w:left="459"/>
              <w:rPr>
                <w:sz w:val="22"/>
                <w:szCs w:val="22"/>
              </w:rPr>
            </w:pPr>
            <w:r w:rsidRPr="00E83395">
              <w:rPr>
                <w:iCs/>
                <w:sz w:val="22"/>
                <w:szCs w:val="22"/>
              </w:rPr>
              <w:t xml:space="preserve">проведение природоохранных комплексных мероприятий на р. </w:t>
            </w:r>
            <w:proofErr w:type="spellStart"/>
            <w:r w:rsidRPr="00E83395">
              <w:rPr>
                <w:iCs/>
                <w:sz w:val="22"/>
                <w:szCs w:val="22"/>
              </w:rPr>
              <w:t>Тосна</w:t>
            </w:r>
            <w:proofErr w:type="spellEnd"/>
          </w:p>
        </w:tc>
        <w:tc>
          <w:tcPr>
            <w:tcW w:w="1418" w:type="dxa"/>
            <w:vMerge/>
          </w:tcPr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940F7" w:rsidRPr="00B85616" w:rsidTr="00221C2E">
        <w:tc>
          <w:tcPr>
            <w:tcW w:w="1843" w:type="dxa"/>
            <w:vMerge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940F7" w:rsidRPr="00E83395" w:rsidRDefault="002940F7" w:rsidP="00E8339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Ликвидация несанкционированных свалок на территории Тосне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ского района и его городских и сельских поселений</w:t>
            </w:r>
          </w:p>
          <w:p w:rsidR="002940F7" w:rsidRPr="00E83395" w:rsidRDefault="002940F7" w:rsidP="00E83395">
            <w:pPr>
              <w:suppressAutoHyphens w:val="0"/>
              <w:spacing w:line="276" w:lineRule="auto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940F7" w:rsidRPr="00B85616" w:rsidTr="00221C2E">
        <w:tc>
          <w:tcPr>
            <w:tcW w:w="1843" w:type="dxa"/>
            <w:vMerge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Внедрение во всех сферах производства и обращения современных технологий, предусматривающих снижение суммарных выбросов загрязняющих веществ в атмосферу; очистку сточных вод промышленных и сельскохозяйственных предприятий; защиту от илов и осадков, навозных стоков крупнейших сельскохозяйственных предприятий (обеспечивающих утилизацию); снижение потребления водных ресурсов; создание санитарно-защитных зон вокруг потенциально опасных объектов.</w:t>
            </w:r>
          </w:p>
        </w:tc>
        <w:tc>
          <w:tcPr>
            <w:tcW w:w="1418" w:type="dxa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  <w:vMerge w:val="restart"/>
          </w:tcPr>
          <w:p w:rsidR="002940F7" w:rsidRPr="00BC0FD0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BC0FD0">
              <w:rPr>
                <w:bCs/>
                <w:sz w:val="22"/>
                <w:szCs w:val="22"/>
              </w:rPr>
              <w:t>Сектор по транспор</w:t>
            </w:r>
            <w:r w:rsidRPr="00BC0FD0">
              <w:rPr>
                <w:bCs/>
                <w:sz w:val="22"/>
                <w:szCs w:val="22"/>
              </w:rPr>
              <w:t>т</w:t>
            </w:r>
            <w:r w:rsidRPr="00BC0FD0">
              <w:rPr>
                <w:bCs/>
                <w:sz w:val="22"/>
                <w:szCs w:val="22"/>
              </w:rPr>
              <w:t xml:space="preserve">ному обеспечению и экологии  </w:t>
            </w:r>
            <w:r w:rsidRPr="00BC0FD0">
              <w:rPr>
                <w:sz w:val="22"/>
                <w:szCs w:val="22"/>
              </w:rPr>
              <w:t>Админ</w:t>
            </w:r>
            <w:r w:rsidRPr="00BC0FD0">
              <w:rPr>
                <w:sz w:val="22"/>
                <w:szCs w:val="22"/>
              </w:rPr>
              <w:t>и</w:t>
            </w:r>
            <w:r w:rsidRPr="00BC0FD0">
              <w:rPr>
                <w:sz w:val="22"/>
                <w:szCs w:val="22"/>
              </w:rPr>
              <w:t>страции Тосненского района,</w:t>
            </w:r>
          </w:p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Администрации городских и сельских поселений</w:t>
            </w:r>
          </w:p>
        </w:tc>
      </w:tr>
      <w:tr w:rsidR="002940F7" w:rsidRPr="00B85616" w:rsidTr="00221C2E">
        <w:tc>
          <w:tcPr>
            <w:tcW w:w="1843" w:type="dxa"/>
            <w:vMerge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Реализация системы мероприятий по обеспечению экологического благополучия территории (внедрение эффективной системы обращения с ТБО, выбор и размещение объекта сбора и обработки ТБО с учетом исчерпания ресурса действующих полигонов и </w:t>
            </w:r>
            <w:r w:rsidRPr="00E83395">
              <w:rPr>
                <w:sz w:val="22"/>
                <w:szCs w:val="22"/>
              </w:rPr>
              <w:lastRenderedPageBreak/>
              <w:t>планируемого увеличения поступления ТБО из Санкт-Петербурга и его пригородов, реконструкция канализационно-очистных сооружений, канализационно-насосных станций в населенных пунктах поселения и г. Тосно; организация селективного сбора ТБО с целью получения вторичных ресурсов)</w:t>
            </w:r>
          </w:p>
        </w:tc>
        <w:tc>
          <w:tcPr>
            <w:tcW w:w="1418" w:type="dxa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lastRenderedPageBreak/>
              <w:t>2019-2030</w:t>
            </w:r>
          </w:p>
        </w:tc>
        <w:tc>
          <w:tcPr>
            <w:tcW w:w="2410" w:type="dxa"/>
            <w:vMerge/>
          </w:tcPr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bCs/>
                <w:color w:val="333333"/>
                <w:sz w:val="22"/>
                <w:szCs w:val="22"/>
              </w:rPr>
            </w:pPr>
          </w:p>
        </w:tc>
      </w:tr>
      <w:tr w:rsidR="002940F7" w:rsidRPr="00B85616" w:rsidTr="00221C2E">
        <w:tc>
          <w:tcPr>
            <w:tcW w:w="1843" w:type="dxa"/>
            <w:vMerge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Реализация мероприятий по очистке ливневых стоков</w:t>
            </w:r>
          </w:p>
        </w:tc>
        <w:tc>
          <w:tcPr>
            <w:tcW w:w="1418" w:type="dxa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Администрация Никольского городского поселения</w:t>
            </w:r>
          </w:p>
        </w:tc>
      </w:tr>
      <w:tr w:rsidR="002940F7" w:rsidRPr="00B85616" w:rsidTr="00221C2E">
        <w:tc>
          <w:tcPr>
            <w:tcW w:w="1843" w:type="dxa"/>
            <w:vMerge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Модернизация оборудования на КОС</w:t>
            </w:r>
          </w:p>
        </w:tc>
        <w:tc>
          <w:tcPr>
            <w:tcW w:w="1418" w:type="dxa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  <w:vMerge w:val="restart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Администрация Никольского городского поселения</w:t>
            </w:r>
          </w:p>
        </w:tc>
      </w:tr>
      <w:tr w:rsidR="002940F7" w:rsidRPr="00B85616" w:rsidTr="00221C2E">
        <w:tc>
          <w:tcPr>
            <w:tcW w:w="1843" w:type="dxa"/>
            <w:vMerge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Проведение природоохранных мероприятий по улавливанию керамической пыли и ангидридов пыли</w:t>
            </w:r>
          </w:p>
        </w:tc>
        <w:tc>
          <w:tcPr>
            <w:tcW w:w="1418" w:type="dxa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  <w:vMerge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940F7" w:rsidRPr="00B85616" w:rsidTr="00221C2E">
        <w:tc>
          <w:tcPr>
            <w:tcW w:w="1843" w:type="dxa"/>
            <w:vMerge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Строительство очистных сооружений у многоквартирного дома по адресу: </w:t>
            </w:r>
            <w:proofErr w:type="spellStart"/>
            <w:r w:rsidRPr="00E83395">
              <w:rPr>
                <w:sz w:val="22"/>
                <w:szCs w:val="22"/>
              </w:rPr>
              <w:t>г.п</w:t>
            </w:r>
            <w:proofErr w:type="spellEnd"/>
            <w:r w:rsidRPr="00E83395">
              <w:rPr>
                <w:sz w:val="22"/>
                <w:szCs w:val="22"/>
              </w:rPr>
              <w:t>. Ульяновка, Ульяновское шоссе, д. 8а</w:t>
            </w:r>
          </w:p>
        </w:tc>
        <w:tc>
          <w:tcPr>
            <w:tcW w:w="1418" w:type="dxa"/>
          </w:tcPr>
          <w:p w:rsidR="002940F7" w:rsidRPr="00E83395" w:rsidRDefault="002940F7" w:rsidP="00E83395">
            <w:p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2019-2030</w:t>
            </w:r>
          </w:p>
        </w:tc>
        <w:tc>
          <w:tcPr>
            <w:tcW w:w="2410" w:type="dxa"/>
          </w:tcPr>
          <w:p w:rsidR="002940F7" w:rsidRPr="00E83395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Администрация Ульяновского городского поселения</w:t>
            </w:r>
          </w:p>
        </w:tc>
      </w:tr>
      <w:tr w:rsidR="002940F7" w:rsidRPr="00B85616" w:rsidTr="00221C2E">
        <w:tc>
          <w:tcPr>
            <w:tcW w:w="1843" w:type="dxa"/>
            <w:vMerge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940F7" w:rsidRPr="00E83395" w:rsidRDefault="002940F7" w:rsidP="00E8339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940F7" w:rsidRPr="00E83395" w:rsidRDefault="002940F7" w:rsidP="00E83395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E83395">
              <w:rPr>
                <w:rFonts w:ascii="Times New Roman" w:hAnsi="Times New Roman"/>
              </w:rPr>
              <w:t xml:space="preserve">Строительство канализационных очистных сооружений в </w:t>
            </w:r>
            <w:proofErr w:type="spellStart"/>
            <w:r w:rsidRPr="00E83395">
              <w:rPr>
                <w:rFonts w:ascii="Times New Roman" w:hAnsi="Times New Roman"/>
              </w:rPr>
              <w:t>Ну</w:t>
            </w:r>
            <w:r w:rsidRPr="00E83395">
              <w:rPr>
                <w:rFonts w:ascii="Times New Roman" w:hAnsi="Times New Roman"/>
              </w:rPr>
              <w:t>р</w:t>
            </w:r>
            <w:r w:rsidRPr="00E83395">
              <w:rPr>
                <w:rFonts w:ascii="Times New Roman" w:hAnsi="Times New Roman"/>
              </w:rPr>
              <w:t>минском</w:t>
            </w:r>
            <w:proofErr w:type="spellEnd"/>
            <w:r w:rsidRPr="00E83395">
              <w:rPr>
                <w:rFonts w:ascii="Times New Roman" w:hAnsi="Times New Roman"/>
              </w:rPr>
              <w:t xml:space="preserve"> сельском поселении</w:t>
            </w:r>
          </w:p>
        </w:tc>
        <w:tc>
          <w:tcPr>
            <w:tcW w:w="1418" w:type="dxa"/>
          </w:tcPr>
          <w:p w:rsidR="002940F7" w:rsidRPr="00E83395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2019-2020</w:t>
            </w:r>
          </w:p>
        </w:tc>
        <w:tc>
          <w:tcPr>
            <w:tcW w:w="2410" w:type="dxa"/>
          </w:tcPr>
          <w:p w:rsidR="002940F7" w:rsidRPr="00E83395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83395">
              <w:rPr>
                <w:sz w:val="22"/>
                <w:szCs w:val="22"/>
              </w:rPr>
              <w:t>Нурминского</w:t>
            </w:r>
            <w:proofErr w:type="spellEnd"/>
            <w:r w:rsidRPr="00E83395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2940F7" w:rsidRPr="00B85616" w:rsidTr="00221C2E">
        <w:tc>
          <w:tcPr>
            <w:tcW w:w="1843" w:type="dxa"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3395">
              <w:rPr>
                <w:b/>
                <w:iCs/>
                <w:sz w:val="22"/>
                <w:szCs w:val="22"/>
              </w:rPr>
              <w:t>«Безопасная  жизнедеятельность»</w:t>
            </w:r>
          </w:p>
        </w:tc>
        <w:tc>
          <w:tcPr>
            <w:tcW w:w="2693" w:type="dxa"/>
          </w:tcPr>
          <w:p w:rsidR="002940F7" w:rsidRPr="00E83395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</w:tcPr>
          <w:p w:rsidR="002940F7" w:rsidRPr="00E83395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2940F7" w:rsidRPr="00E83395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2940F7" w:rsidRPr="00E83395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940F7" w:rsidRPr="00B85616" w:rsidTr="00221C2E">
        <w:tc>
          <w:tcPr>
            <w:tcW w:w="1843" w:type="dxa"/>
            <w:vMerge w:val="restart"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Гражданская оборона и правопорядок</w:t>
            </w:r>
          </w:p>
        </w:tc>
        <w:tc>
          <w:tcPr>
            <w:tcW w:w="2693" w:type="dxa"/>
            <w:vMerge w:val="restart"/>
          </w:tcPr>
          <w:p w:rsidR="002940F7" w:rsidRPr="00E83395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339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Предупреждение и ликвидация чрезвычайных ситуаций, подготовка по гражданской обороне.</w:t>
            </w:r>
          </w:p>
          <w:p w:rsidR="002940F7" w:rsidRPr="00E83395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339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Внедрение </w:t>
            </w:r>
            <w:r w:rsidRPr="00E83395">
              <w:rPr>
                <w:rFonts w:ascii="Times New Roman" w:hAnsi="Times New Roman"/>
                <w:sz w:val="22"/>
                <w:szCs w:val="22"/>
              </w:rPr>
              <w:t xml:space="preserve">локальных систем оповещения ГО и ЧС о чрезвычайных ситуациях в отдаленных населенных пунктах. </w:t>
            </w:r>
          </w:p>
          <w:p w:rsidR="002940F7" w:rsidRPr="00E83395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3395">
              <w:rPr>
                <w:rFonts w:ascii="Times New Roman" w:hAnsi="Times New Roman"/>
                <w:sz w:val="22"/>
                <w:szCs w:val="22"/>
              </w:rPr>
              <w:t xml:space="preserve">Задействование </w:t>
            </w:r>
            <w:r w:rsidRPr="00E8339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потенциала института сельских старост в систему оповещения ГО и ЧС и осуществление мер по </w:t>
            </w:r>
            <w:r w:rsidRPr="00E8339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предупреждению чрезвычайных ситуаций.</w:t>
            </w:r>
          </w:p>
          <w:p w:rsidR="002940F7" w:rsidRPr="00E83395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3395">
              <w:rPr>
                <w:rFonts w:ascii="Times New Roman" w:hAnsi="Times New Roman"/>
                <w:sz w:val="22"/>
                <w:szCs w:val="22"/>
              </w:rPr>
              <w:t>Безопасное содержание мест массового отдыха населения.</w:t>
            </w:r>
          </w:p>
          <w:p w:rsidR="002940F7" w:rsidRPr="00E83395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3395">
              <w:rPr>
                <w:rFonts w:ascii="Times New Roman" w:hAnsi="Times New Roman"/>
                <w:sz w:val="22"/>
                <w:szCs w:val="22"/>
              </w:rPr>
              <w:t>Совершенствование и расширение системы АПК  «Безопасный город»</w:t>
            </w:r>
          </w:p>
          <w:p w:rsidR="002940F7" w:rsidRPr="00E83395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 xml:space="preserve"> </w:t>
            </w:r>
            <w:r w:rsidRPr="00E83395">
              <w:rPr>
                <w:color w:val="000000"/>
                <w:sz w:val="22"/>
                <w:szCs w:val="22"/>
                <w:lang w:eastAsia="ru-RU"/>
              </w:rPr>
              <w:t>Профилактика правонарушений, терроризма, экстремизма</w:t>
            </w:r>
          </w:p>
        </w:tc>
        <w:tc>
          <w:tcPr>
            <w:tcW w:w="6521" w:type="dxa"/>
          </w:tcPr>
          <w:p w:rsidR="002940F7" w:rsidRPr="00E83395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8339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Разработка и реализация МП «Безопасность муниципального образования Тосненский район Ленинградской области»</w:t>
            </w:r>
          </w:p>
          <w:p w:rsidR="002940F7" w:rsidRPr="00E83395" w:rsidRDefault="002940F7" w:rsidP="00E833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Мониторинг реализации действующей программы и ее коррект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 xml:space="preserve">ровка в соответствии с задачами принятой Стратегии </w:t>
            </w:r>
          </w:p>
          <w:p w:rsidR="002940F7" w:rsidRPr="00E83395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2940F7" w:rsidRPr="00E83395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8339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2019-2023</w:t>
            </w:r>
          </w:p>
        </w:tc>
        <w:tc>
          <w:tcPr>
            <w:tcW w:w="2410" w:type="dxa"/>
          </w:tcPr>
          <w:p w:rsidR="002940F7" w:rsidRPr="00BC0FD0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C0FD0">
              <w:rPr>
                <w:rFonts w:ascii="Times New Roman" w:hAnsi="Times New Roman"/>
                <w:bCs/>
                <w:sz w:val="22"/>
                <w:szCs w:val="22"/>
              </w:rPr>
              <w:t>Сектор по безопасности, делам ГО и ЧС Администрации Тосненского района</w:t>
            </w:r>
          </w:p>
        </w:tc>
      </w:tr>
      <w:tr w:rsidR="002940F7" w:rsidRPr="00B85616" w:rsidTr="00221C2E">
        <w:tc>
          <w:tcPr>
            <w:tcW w:w="1843" w:type="dxa"/>
            <w:vMerge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940F7" w:rsidRPr="00E83395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</w:tcPr>
          <w:p w:rsidR="002940F7" w:rsidRPr="00E83395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8339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Разработка и реализация муниципальных программ по безопасности на территории городских и сельских поселений Тосненского района Ленинградской области</w:t>
            </w:r>
          </w:p>
          <w:p w:rsidR="002940F7" w:rsidRPr="00E83395" w:rsidRDefault="002940F7" w:rsidP="00E833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Мониторинг реализации действующих программ и их коррект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 xml:space="preserve">ровка в соответствии с задачами принятой Стратегии </w:t>
            </w:r>
          </w:p>
          <w:p w:rsidR="002940F7" w:rsidRPr="00E83395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2940F7" w:rsidRPr="00E83395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8339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2019-2023</w:t>
            </w:r>
          </w:p>
        </w:tc>
        <w:tc>
          <w:tcPr>
            <w:tcW w:w="2410" w:type="dxa"/>
          </w:tcPr>
          <w:p w:rsidR="002940F7" w:rsidRPr="00BC0FD0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C0FD0">
              <w:rPr>
                <w:rFonts w:ascii="Times New Roman" w:hAnsi="Times New Roman"/>
                <w:bCs/>
                <w:sz w:val="22"/>
                <w:szCs w:val="22"/>
              </w:rPr>
              <w:t>Администрации городских и сельских поселений</w:t>
            </w:r>
          </w:p>
        </w:tc>
      </w:tr>
      <w:tr w:rsidR="002940F7" w:rsidRPr="00B85616" w:rsidTr="00221C2E">
        <w:tc>
          <w:tcPr>
            <w:tcW w:w="1843" w:type="dxa"/>
            <w:vMerge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940F7" w:rsidRPr="00E83395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</w:tcPr>
          <w:p w:rsidR="002940F7" w:rsidRPr="00E83395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3395">
              <w:rPr>
                <w:rFonts w:ascii="Times New Roman" w:hAnsi="Times New Roman"/>
                <w:sz w:val="22"/>
                <w:szCs w:val="22"/>
              </w:rPr>
              <w:t>Формирование комплекса мероприятий по совершенствованию и расширению системы АПК  «Безопасный город»</w:t>
            </w:r>
          </w:p>
          <w:p w:rsidR="002940F7" w:rsidRPr="00E83395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2940F7" w:rsidRPr="00E83395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8339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2019-2023</w:t>
            </w:r>
          </w:p>
        </w:tc>
        <w:tc>
          <w:tcPr>
            <w:tcW w:w="2410" w:type="dxa"/>
          </w:tcPr>
          <w:p w:rsidR="002940F7" w:rsidRPr="00BC0FD0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BC0FD0">
              <w:rPr>
                <w:rFonts w:ascii="Times New Roman" w:hAnsi="Times New Roman"/>
                <w:bCs/>
                <w:sz w:val="22"/>
                <w:szCs w:val="22"/>
              </w:rPr>
              <w:t>Сектор по безопасности, делам ГО и ЧС Администрации Тосненского района</w:t>
            </w:r>
          </w:p>
        </w:tc>
      </w:tr>
      <w:tr w:rsidR="002940F7" w:rsidRPr="00B85616" w:rsidTr="00221C2E">
        <w:tc>
          <w:tcPr>
            <w:tcW w:w="1843" w:type="dxa"/>
            <w:vMerge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940F7" w:rsidRPr="00E83395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</w:tcPr>
          <w:p w:rsidR="002940F7" w:rsidRPr="00E83395" w:rsidRDefault="002940F7" w:rsidP="00E833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Развитие систем обеспечения охраны правопорядка, обществе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 xml:space="preserve">ной безопасности, защиты населения и объектов инфраструктуры от чрезвычайных ситуаций </w:t>
            </w:r>
          </w:p>
        </w:tc>
        <w:tc>
          <w:tcPr>
            <w:tcW w:w="1418" w:type="dxa"/>
          </w:tcPr>
          <w:p w:rsidR="002940F7" w:rsidRPr="00E83395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8339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2019-2030</w:t>
            </w:r>
          </w:p>
        </w:tc>
        <w:tc>
          <w:tcPr>
            <w:tcW w:w="2410" w:type="dxa"/>
          </w:tcPr>
          <w:p w:rsidR="002940F7" w:rsidRPr="00BC0FD0" w:rsidRDefault="002940F7" w:rsidP="00E83395">
            <w:pPr>
              <w:pStyle w:val="maintext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C0FD0">
              <w:rPr>
                <w:rFonts w:ascii="Times New Roman" w:hAnsi="Times New Roman"/>
                <w:bCs/>
                <w:sz w:val="22"/>
                <w:szCs w:val="22"/>
              </w:rPr>
              <w:t xml:space="preserve">Сектор по безопасности, делам ГО и ЧС </w:t>
            </w:r>
            <w:r w:rsidRPr="00BC0FD0">
              <w:rPr>
                <w:rFonts w:ascii="Times New Roman" w:hAnsi="Times New Roman"/>
                <w:sz w:val="22"/>
                <w:szCs w:val="22"/>
              </w:rPr>
              <w:t>Администрации Тосненского района</w:t>
            </w:r>
          </w:p>
        </w:tc>
      </w:tr>
      <w:tr w:rsidR="002940F7" w:rsidRPr="00B85616" w:rsidTr="00221C2E">
        <w:tc>
          <w:tcPr>
            <w:tcW w:w="1843" w:type="dxa"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3395">
              <w:rPr>
                <w:b/>
                <w:sz w:val="22"/>
                <w:szCs w:val="22"/>
              </w:rPr>
              <w:t>«Эффективное муниципальное управление»</w:t>
            </w:r>
          </w:p>
        </w:tc>
        <w:tc>
          <w:tcPr>
            <w:tcW w:w="2693" w:type="dxa"/>
          </w:tcPr>
          <w:p w:rsidR="002940F7" w:rsidRPr="00E83395" w:rsidRDefault="002940F7" w:rsidP="00E833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2940F7" w:rsidRPr="00E83395" w:rsidRDefault="002940F7" w:rsidP="00E833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0F7" w:rsidRPr="00E83395" w:rsidRDefault="002940F7" w:rsidP="00E833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940F7" w:rsidRPr="00BC0FD0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940F7" w:rsidRPr="00B85616" w:rsidTr="00221C2E">
        <w:trPr>
          <w:trHeight w:val="1413"/>
        </w:trPr>
        <w:tc>
          <w:tcPr>
            <w:tcW w:w="1843" w:type="dxa"/>
            <w:vMerge w:val="restart"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Институциональная политика</w:t>
            </w:r>
          </w:p>
        </w:tc>
        <w:tc>
          <w:tcPr>
            <w:tcW w:w="2693" w:type="dxa"/>
            <w:vMerge w:val="restart"/>
          </w:tcPr>
          <w:p w:rsidR="002940F7" w:rsidRPr="00E83395" w:rsidRDefault="002940F7" w:rsidP="00E833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83395">
              <w:rPr>
                <w:color w:val="000000"/>
                <w:sz w:val="22"/>
                <w:szCs w:val="22"/>
              </w:rPr>
              <w:t>Актуализация базы данных объектов недвижимости и собираемости земельного налога и налога на имущество.</w:t>
            </w:r>
          </w:p>
          <w:p w:rsidR="002940F7" w:rsidRPr="00E83395" w:rsidRDefault="002940F7" w:rsidP="00E833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83395">
              <w:rPr>
                <w:color w:val="000000"/>
                <w:sz w:val="22"/>
                <w:szCs w:val="22"/>
              </w:rPr>
              <w:t xml:space="preserve">Совершенствование межбюджетных отношений, касающихся выравнивания бюджетной обеспеченности городских и сельских </w:t>
            </w:r>
            <w:r w:rsidRPr="00E83395">
              <w:rPr>
                <w:color w:val="000000"/>
                <w:sz w:val="22"/>
                <w:szCs w:val="22"/>
              </w:rPr>
              <w:lastRenderedPageBreak/>
              <w:t xml:space="preserve">поселений. </w:t>
            </w:r>
          </w:p>
          <w:p w:rsidR="002940F7" w:rsidRPr="00E83395" w:rsidRDefault="002940F7" w:rsidP="00E833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83395">
              <w:rPr>
                <w:color w:val="000000"/>
                <w:sz w:val="22"/>
                <w:szCs w:val="22"/>
              </w:rPr>
              <w:t>Оптимизация сети организаций, находящихся в муниципальном ведении района.</w:t>
            </w:r>
          </w:p>
          <w:p w:rsidR="002940F7" w:rsidRPr="00E83395" w:rsidRDefault="002940F7" w:rsidP="00E833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83395">
              <w:rPr>
                <w:color w:val="000000"/>
                <w:sz w:val="22"/>
                <w:szCs w:val="22"/>
              </w:rPr>
              <w:t>Содействие вовлечению в хозяйственный оборот неиспользуемых земель сельскохозяйственного назначения.</w:t>
            </w:r>
            <w:r w:rsidRPr="00E83395">
              <w:rPr>
                <w:color w:val="000000"/>
                <w:sz w:val="22"/>
                <w:szCs w:val="22"/>
              </w:rPr>
              <w:br/>
              <w:t>Взаимодействие с органами государственной власти по переводу неиспользуемых по прямому назначению земель Лесного фонда и Минобороны, необходимых для строительства промышленных и инфраструктурных объектов в муниципальную собственность;</w:t>
            </w:r>
          </w:p>
          <w:p w:rsidR="002940F7" w:rsidRPr="00E83395" w:rsidRDefault="002940F7" w:rsidP="00E833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83395">
              <w:rPr>
                <w:color w:val="000000"/>
                <w:sz w:val="22"/>
                <w:szCs w:val="22"/>
              </w:rPr>
              <w:t>Формирование предложений по оптимизации административно-территориального устройства района.</w:t>
            </w:r>
          </w:p>
        </w:tc>
        <w:tc>
          <w:tcPr>
            <w:tcW w:w="6521" w:type="dxa"/>
          </w:tcPr>
          <w:p w:rsidR="002940F7" w:rsidRPr="00E83395" w:rsidRDefault="002940F7" w:rsidP="00E833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83395">
              <w:rPr>
                <w:color w:val="000000"/>
                <w:sz w:val="22"/>
                <w:szCs w:val="22"/>
              </w:rPr>
              <w:lastRenderedPageBreak/>
              <w:t>Реализация мероприятий в рамках МП «Управление муниципальными  финансами муниципального образования  Тосненский район Ленинградской области»</w:t>
            </w:r>
          </w:p>
          <w:p w:rsidR="002940F7" w:rsidRPr="00E83395" w:rsidRDefault="002940F7" w:rsidP="00E833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Мониторинг реализации действующей программы и ее коррект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 xml:space="preserve">ровка в соответствии с задачами принятой Стратегии </w:t>
            </w:r>
          </w:p>
        </w:tc>
        <w:tc>
          <w:tcPr>
            <w:tcW w:w="1418" w:type="dxa"/>
          </w:tcPr>
          <w:p w:rsidR="002940F7" w:rsidRPr="00E83395" w:rsidRDefault="002940F7" w:rsidP="00E833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83395">
              <w:rPr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2410" w:type="dxa"/>
          </w:tcPr>
          <w:p w:rsidR="002940F7" w:rsidRPr="00BC0FD0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>Комитет финансов Администрации Тосненского района</w:t>
            </w:r>
          </w:p>
          <w:p w:rsidR="002940F7" w:rsidRPr="00BC0FD0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940F7" w:rsidRPr="00B85616" w:rsidTr="00221C2E">
        <w:tc>
          <w:tcPr>
            <w:tcW w:w="1843" w:type="dxa"/>
            <w:vMerge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940F7" w:rsidRPr="00E83395" w:rsidRDefault="002940F7" w:rsidP="00E833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2940F7" w:rsidRPr="00E83395" w:rsidRDefault="002940F7" w:rsidP="00E833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системы муниципальных предприятий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пальных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 </w:t>
            </w:r>
          </w:p>
          <w:p w:rsidR="002940F7" w:rsidRPr="00E83395" w:rsidRDefault="002940F7" w:rsidP="00E833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Разработка долгосрочных планов развития муниципальных учр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ждений</w:t>
            </w:r>
          </w:p>
          <w:p w:rsidR="002940F7" w:rsidRPr="00E83395" w:rsidRDefault="002940F7" w:rsidP="00E833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деятельности муниципальных пре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 xml:space="preserve">приятий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учреждений, обеспечение администр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 xml:space="preserve">тивного и финансового контроля за экономической деятельностью 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предприятий</w:t>
            </w:r>
          </w:p>
          <w:p w:rsidR="002940F7" w:rsidRPr="00E83395" w:rsidRDefault="002940F7" w:rsidP="00E833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0F7" w:rsidRPr="00E83395" w:rsidRDefault="002940F7" w:rsidP="00E833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83395">
              <w:rPr>
                <w:color w:val="000000"/>
                <w:sz w:val="22"/>
                <w:szCs w:val="22"/>
              </w:rPr>
              <w:lastRenderedPageBreak/>
              <w:t>2020-2023</w:t>
            </w:r>
          </w:p>
        </w:tc>
        <w:tc>
          <w:tcPr>
            <w:tcW w:w="2410" w:type="dxa"/>
          </w:tcPr>
          <w:p w:rsidR="002940F7" w:rsidRPr="00BC0FD0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>Администрация Тосненского района, Администрации городских и сельских поселений</w:t>
            </w:r>
          </w:p>
        </w:tc>
      </w:tr>
      <w:tr w:rsidR="002940F7" w:rsidRPr="00B85616" w:rsidTr="00221C2E">
        <w:tc>
          <w:tcPr>
            <w:tcW w:w="1843" w:type="dxa"/>
            <w:vMerge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940F7" w:rsidRPr="00E83395" w:rsidRDefault="002940F7" w:rsidP="00E833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2940F7" w:rsidRPr="00E83395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395">
              <w:rPr>
                <w:color w:val="000000"/>
                <w:sz w:val="22"/>
                <w:szCs w:val="22"/>
              </w:rPr>
              <w:t>Актуализация базы данных объектов недвижимости Тосненского района  и собираемости земельного налога</w:t>
            </w:r>
            <w:r>
              <w:rPr>
                <w:color w:val="000000"/>
                <w:sz w:val="22"/>
                <w:szCs w:val="22"/>
              </w:rPr>
              <w:t xml:space="preserve"> и налога на имущество</w:t>
            </w:r>
          </w:p>
        </w:tc>
        <w:tc>
          <w:tcPr>
            <w:tcW w:w="1418" w:type="dxa"/>
          </w:tcPr>
          <w:p w:rsidR="002940F7" w:rsidRPr="00E83395" w:rsidRDefault="002940F7" w:rsidP="00E833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83395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2410" w:type="dxa"/>
          </w:tcPr>
          <w:p w:rsidR="002940F7" w:rsidRPr="00BC0FD0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 xml:space="preserve">Комитет имущественных отношений </w:t>
            </w:r>
          </w:p>
          <w:p w:rsidR="002940F7" w:rsidRPr="00BC0FD0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>Комитет финансов Администрация Тосненского района</w:t>
            </w:r>
          </w:p>
          <w:p w:rsidR="002940F7" w:rsidRPr="00BC0FD0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940F7" w:rsidRPr="00B85616" w:rsidTr="00221C2E">
        <w:tc>
          <w:tcPr>
            <w:tcW w:w="1843" w:type="dxa"/>
            <w:vMerge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940F7" w:rsidRPr="00E83395" w:rsidRDefault="002940F7" w:rsidP="00E833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2940F7" w:rsidRPr="00E83395" w:rsidRDefault="002940F7" w:rsidP="00E833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Вовлечение в хозяйственный оборот неиспользуемых или испол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зуемых не по назначению объектов недвижимости, осуществление постоянного контроля за своевременным и полным поступлением арендных и других платежей от использования муниципального имущества и земельных участков</w:t>
            </w:r>
          </w:p>
        </w:tc>
        <w:tc>
          <w:tcPr>
            <w:tcW w:w="1418" w:type="dxa"/>
          </w:tcPr>
          <w:p w:rsidR="002940F7" w:rsidRPr="00E83395" w:rsidRDefault="002940F7" w:rsidP="00E833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83395">
              <w:rPr>
                <w:color w:val="000000"/>
                <w:sz w:val="22"/>
                <w:szCs w:val="22"/>
              </w:rPr>
              <w:t>2020-2030</w:t>
            </w:r>
          </w:p>
        </w:tc>
        <w:tc>
          <w:tcPr>
            <w:tcW w:w="2410" w:type="dxa"/>
          </w:tcPr>
          <w:p w:rsidR="002940F7" w:rsidRPr="00BC0FD0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>Администрация Тосненского района, Администрации городских и сельских поселений</w:t>
            </w:r>
          </w:p>
        </w:tc>
      </w:tr>
      <w:tr w:rsidR="002940F7" w:rsidRPr="00B85616" w:rsidTr="00221C2E">
        <w:tc>
          <w:tcPr>
            <w:tcW w:w="1843" w:type="dxa"/>
            <w:vMerge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940F7" w:rsidRPr="00E83395" w:rsidRDefault="002940F7" w:rsidP="00E833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2940F7" w:rsidRPr="00E83395" w:rsidRDefault="002940F7" w:rsidP="00E833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Исследование целесообразности оптимизации административно-территориального устройства Тосненского района путем объед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нения городских и сельских поселений района</w:t>
            </w:r>
          </w:p>
        </w:tc>
        <w:tc>
          <w:tcPr>
            <w:tcW w:w="1418" w:type="dxa"/>
          </w:tcPr>
          <w:p w:rsidR="002940F7" w:rsidRPr="00E83395" w:rsidRDefault="002940F7" w:rsidP="00E833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83395">
              <w:rPr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2410" w:type="dxa"/>
          </w:tcPr>
          <w:p w:rsidR="002940F7" w:rsidRPr="00BC0FD0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>Администрация Тосненского района</w:t>
            </w:r>
          </w:p>
        </w:tc>
      </w:tr>
      <w:tr w:rsidR="002940F7" w:rsidRPr="00B85616" w:rsidTr="00221C2E">
        <w:tc>
          <w:tcPr>
            <w:tcW w:w="1843" w:type="dxa"/>
            <w:vMerge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940F7" w:rsidRPr="00E83395" w:rsidRDefault="002940F7" w:rsidP="00E833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2940F7" w:rsidRPr="00E83395" w:rsidRDefault="002940F7" w:rsidP="00E833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Проработка вопроса о целесообразности разработки Стратегии социально-экономического развития Тосненского городского п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селения и Плана мероприятий по ее реализации</w:t>
            </w:r>
          </w:p>
        </w:tc>
        <w:tc>
          <w:tcPr>
            <w:tcW w:w="1418" w:type="dxa"/>
          </w:tcPr>
          <w:p w:rsidR="002940F7" w:rsidRPr="00E83395" w:rsidRDefault="002940F7" w:rsidP="00E833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8339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410" w:type="dxa"/>
          </w:tcPr>
          <w:p w:rsidR="002940F7" w:rsidRPr="00BC0FD0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>Администрация Тосненского района</w:t>
            </w:r>
          </w:p>
        </w:tc>
      </w:tr>
      <w:tr w:rsidR="002940F7" w:rsidRPr="00B85616" w:rsidTr="00221C2E">
        <w:tc>
          <w:tcPr>
            <w:tcW w:w="1843" w:type="dxa"/>
            <w:vMerge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940F7" w:rsidRPr="00E83395" w:rsidRDefault="002940F7" w:rsidP="00E833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2940F7" w:rsidRPr="00E83395" w:rsidRDefault="002940F7" w:rsidP="00E833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Формирование и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ализация муниципальных программ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 xml:space="preserve"> по пов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шению квалификации кадров администрации Тосненского района и его поселений</w:t>
            </w:r>
          </w:p>
        </w:tc>
        <w:tc>
          <w:tcPr>
            <w:tcW w:w="1418" w:type="dxa"/>
          </w:tcPr>
          <w:p w:rsidR="002940F7" w:rsidRPr="00E83395" w:rsidRDefault="002940F7" w:rsidP="00E833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940F7" w:rsidRPr="00BC0FD0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>Администрация Тосненского района</w:t>
            </w:r>
          </w:p>
        </w:tc>
      </w:tr>
      <w:tr w:rsidR="002940F7" w:rsidRPr="00B85616" w:rsidTr="00221C2E">
        <w:tc>
          <w:tcPr>
            <w:tcW w:w="1843" w:type="dxa"/>
            <w:vMerge/>
          </w:tcPr>
          <w:p w:rsidR="002940F7" w:rsidRPr="00E83395" w:rsidRDefault="002940F7" w:rsidP="00E8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940F7" w:rsidRPr="00E83395" w:rsidRDefault="002940F7" w:rsidP="00E833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2940F7" w:rsidRPr="00E83395" w:rsidRDefault="002940F7" w:rsidP="00E833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Подготовка предложений по реализации функций администрати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ного центра Тосненского района, в том числе:</w:t>
            </w:r>
          </w:p>
          <w:p w:rsidR="002940F7" w:rsidRPr="00E83395" w:rsidRDefault="002940F7" w:rsidP="00E83395">
            <w:pPr>
              <w:pStyle w:val="Defaul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395">
              <w:rPr>
                <w:rFonts w:ascii="Times New Roman" w:hAnsi="Times New Roman" w:cs="Times New Roman"/>
                <w:sz w:val="22"/>
                <w:szCs w:val="22"/>
              </w:rPr>
              <w:t>Развитие спортивной инфраструктуры;</w:t>
            </w:r>
          </w:p>
          <w:p w:rsidR="002940F7" w:rsidRPr="00E83395" w:rsidRDefault="002940F7" w:rsidP="00E83395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</w:rPr>
            </w:pPr>
            <w:r w:rsidRPr="00E83395">
              <w:rPr>
                <w:sz w:val="22"/>
                <w:szCs w:val="22"/>
              </w:rPr>
              <w:t>Сохранение историко-культурного наследия и развитие туризма.</w:t>
            </w:r>
          </w:p>
        </w:tc>
        <w:tc>
          <w:tcPr>
            <w:tcW w:w="1418" w:type="dxa"/>
          </w:tcPr>
          <w:p w:rsidR="002940F7" w:rsidRPr="00E83395" w:rsidRDefault="002940F7" w:rsidP="00E833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8339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410" w:type="dxa"/>
          </w:tcPr>
          <w:p w:rsidR="002940F7" w:rsidRPr="00BC0FD0" w:rsidRDefault="002940F7" w:rsidP="00E8339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0FD0">
              <w:rPr>
                <w:sz w:val="22"/>
                <w:szCs w:val="22"/>
              </w:rPr>
              <w:t>Администрация Тосненского района</w:t>
            </w:r>
          </w:p>
        </w:tc>
      </w:tr>
    </w:tbl>
    <w:p w:rsidR="00BC0FD0" w:rsidRDefault="00BC0FD0" w:rsidP="000F5B6E">
      <w:pPr>
        <w:suppressAutoHyphens w:val="0"/>
        <w:spacing w:after="200" w:line="276" w:lineRule="auto"/>
        <w:sectPr w:rsidR="00BC0FD0" w:rsidSect="00EB3C7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44347" w:rsidRDefault="00E57D26" w:rsidP="00E57D26">
      <w:pPr>
        <w:pStyle w:val="1"/>
        <w:jc w:val="center"/>
      </w:pPr>
      <w:bookmarkStart w:id="7" w:name="_Toc527411210"/>
      <w:r>
        <w:lastRenderedPageBreak/>
        <w:t xml:space="preserve">5. Перечень муниципальных программ муниципального образования </w:t>
      </w:r>
      <w:r w:rsidR="00E6708E">
        <w:t>Т</w:t>
      </w:r>
      <w:r>
        <w:t xml:space="preserve">осненский район, </w:t>
      </w:r>
      <w:r w:rsidR="00DE1965">
        <w:t xml:space="preserve">рекомендуемых для разработки в целях </w:t>
      </w:r>
      <w:r>
        <w:t xml:space="preserve">реализации </w:t>
      </w:r>
      <w:r w:rsidR="00C616B6">
        <w:t>С</w:t>
      </w:r>
      <w:r>
        <w:t>тратегии</w:t>
      </w:r>
      <w:bookmarkEnd w:id="7"/>
      <w:r w:rsidR="00C616B6">
        <w:t xml:space="preserve"> </w:t>
      </w:r>
    </w:p>
    <w:p w:rsidR="00BD4369" w:rsidRDefault="00BD4369" w:rsidP="00A44347">
      <w:pPr>
        <w:jc w:val="both"/>
        <w:rPr>
          <w:lang w:eastAsia="ru-RU"/>
        </w:rPr>
      </w:pPr>
    </w:p>
    <w:p w:rsidR="00BD4369" w:rsidRDefault="00BD4369" w:rsidP="00A44347">
      <w:pPr>
        <w:jc w:val="both"/>
        <w:rPr>
          <w:lang w:eastAsia="ru-RU"/>
        </w:rPr>
      </w:pPr>
    </w:p>
    <w:tbl>
      <w:tblPr>
        <w:tblW w:w="10758" w:type="dxa"/>
        <w:jc w:val="center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212"/>
        <w:gridCol w:w="2067"/>
        <w:gridCol w:w="2338"/>
        <w:gridCol w:w="2338"/>
      </w:tblGrid>
      <w:tr w:rsidR="00BD4369" w:rsidRPr="00701D1F" w:rsidTr="00BD4369">
        <w:trPr>
          <w:trHeight w:val="433"/>
          <w:jc w:val="center"/>
        </w:trPr>
        <w:tc>
          <w:tcPr>
            <w:tcW w:w="803" w:type="dxa"/>
          </w:tcPr>
          <w:p w:rsidR="00BD4369" w:rsidRPr="00701D1F" w:rsidRDefault="00BD4369" w:rsidP="00221C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1D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п/п </w:t>
            </w:r>
          </w:p>
        </w:tc>
        <w:tc>
          <w:tcPr>
            <w:tcW w:w="3212" w:type="dxa"/>
          </w:tcPr>
          <w:p w:rsidR="00BD4369" w:rsidRPr="002A6D2F" w:rsidRDefault="00BD4369" w:rsidP="00221C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муниципал</w:t>
            </w:r>
            <w:r w:rsidRPr="002A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2A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ной программы и сроки ре</w:t>
            </w:r>
            <w:r w:rsidRPr="002A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2A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лизации </w:t>
            </w:r>
          </w:p>
        </w:tc>
        <w:tc>
          <w:tcPr>
            <w:tcW w:w="2067" w:type="dxa"/>
          </w:tcPr>
          <w:p w:rsidR="00BD4369" w:rsidRPr="002A6D2F" w:rsidRDefault="00BD4369" w:rsidP="00103C77">
            <w:pPr>
              <w:jc w:val="center"/>
              <w:rPr>
                <w:b/>
                <w:sz w:val="22"/>
                <w:szCs w:val="22"/>
              </w:rPr>
            </w:pPr>
            <w:r w:rsidRPr="002A6D2F">
              <w:rPr>
                <w:b/>
                <w:sz w:val="22"/>
                <w:szCs w:val="22"/>
              </w:rPr>
              <w:t>Индикаторы выполнения</w:t>
            </w:r>
          </w:p>
        </w:tc>
        <w:tc>
          <w:tcPr>
            <w:tcW w:w="2338" w:type="dxa"/>
          </w:tcPr>
          <w:p w:rsidR="00BD4369" w:rsidRPr="002A6D2F" w:rsidRDefault="00BD4369" w:rsidP="00103C7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Ответственный и</w:t>
            </w:r>
            <w:r w:rsidRPr="002A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2A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полнитель</w:t>
            </w:r>
          </w:p>
        </w:tc>
        <w:tc>
          <w:tcPr>
            <w:tcW w:w="2338" w:type="dxa"/>
          </w:tcPr>
          <w:p w:rsidR="00BD4369" w:rsidRPr="002A6D2F" w:rsidRDefault="00BD4369" w:rsidP="00103C7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Ответственный з</w:t>
            </w:r>
            <w:r w:rsidRPr="002A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2A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меститель главы администрации (к</w:t>
            </w:r>
            <w:r w:rsidRPr="002A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2A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ратор)</w:t>
            </w:r>
          </w:p>
        </w:tc>
      </w:tr>
      <w:tr w:rsidR="00BD4369" w:rsidRPr="00701D1F" w:rsidTr="00BD4369">
        <w:trPr>
          <w:trHeight w:val="800"/>
          <w:jc w:val="center"/>
        </w:trPr>
        <w:tc>
          <w:tcPr>
            <w:tcW w:w="803" w:type="dxa"/>
          </w:tcPr>
          <w:p w:rsidR="00BD4369" w:rsidRPr="00701D1F" w:rsidRDefault="00BD4369" w:rsidP="0047470F">
            <w:pPr>
              <w:pStyle w:val="Default"/>
              <w:numPr>
                <w:ilvl w:val="0"/>
                <w:numId w:val="20"/>
              </w:numPr>
              <w:tabs>
                <w:tab w:val="left" w:pos="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2" w:type="dxa"/>
          </w:tcPr>
          <w:p w:rsidR="00BD4369" w:rsidRPr="00701D1F" w:rsidRDefault="00BD4369" w:rsidP="00221C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01D1F">
              <w:rPr>
                <w:rFonts w:ascii="Times New Roman" w:hAnsi="Times New Roman" w:cs="Times New Roman"/>
              </w:rPr>
              <w:t>Управление муниципальн</w:t>
            </w:r>
            <w:r w:rsidRPr="00701D1F">
              <w:rPr>
                <w:rFonts w:ascii="Times New Roman" w:hAnsi="Times New Roman" w:cs="Times New Roman"/>
              </w:rPr>
              <w:t>ы</w:t>
            </w:r>
            <w:r w:rsidRPr="00701D1F">
              <w:rPr>
                <w:rFonts w:ascii="Times New Roman" w:hAnsi="Times New Roman" w:cs="Times New Roman"/>
              </w:rPr>
              <w:t>ми финансами муниципал</w:t>
            </w:r>
            <w:r w:rsidRPr="00701D1F">
              <w:rPr>
                <w:rFonts w:ascii="Times New Roman" w:hAnsi="Times New Roman" w:cs="Times New Roman"/>
              </w:rPr>
              <w:t>ь</w:t>
            </w:r>
            <w:r w:rsidRPr="00701D1F">
              <w:rPr>
                <w:rFonts w:ascii="Times New Roman" w:hAnsi="Times New Roman" w:cs="Times New Roman"/>
              </w:rPr>
              <w:t>ного образования Тосне</w:t>
            </w:r>
            <w:r w:rsidRPr="00701D1F">
              <w:rPr>
                <w:rFonts w:ascii="Times New Roman" w:hAnsi="Times New Roman" w:cs="Times New Roman"/>
              </w:rPr>
              <w:t>н</w:t>
            </w:r>
            <w:r w:rsidRPr="00701D1F">
              <w:rPr>
                <w:rFonts w:ascii="Times New Roman" w:hAnsi="Times New Roman" w:cs="Times New Roman"/>
              </w:rPr>
              <w:t>ский район Ленинградской области</w:t>
            </w:r>
          </w:p>
        </w:tc>
        <w:tc>
          <w:tcPr>
            <w:tcW w:w="2067" w:type="dxa"/>
          </w:tcPr>
          <w:p w:rsidR="00BD4369" w:rsidRPr="00701D1F" w:rsidRDefault="00BD4369">
            <w:r w:rsidRPr="00701D1F">
              <w:t>Разработанная и утвержденная муниципальная программа</w:t>
            </w:r>
          </w:p>
        </w:tc>
        <w:tc>
          <w:tcPr>
            <w:tcW w:w="2338" w:type="dxa"/>
          </w:tcPr>
          <w:p w:rsidR="00BD4369" w:rsidRPr="00701D1F" w:rsidRDefault="00BD4369" w:rsidP="00103C77">
            <w:pPr>
              <w:jc w:val="center"/>
            </w:pPr>
            <w:r w:rsidRPr="00701D1F">
              <w:t>Комитет финансов</w:t>
            </w:r>
          </w:p>
        </w:tc>
        <w:tc>
          <w:tcPr>
            <w:tcW w:w="2338" w:type="dxa"/>
          </w:tcPr>
          <w:p w:rsidR="00BD4369" w:rsidRPr="00701D1F" w:rsidRDefault="00BD4369" w:rsidP="00103C77">
            <w:pPr>
              <w:jc w:val="center"/>
            </w:pPr>
            <w:r w:rsidRPr="00701D1F">
              <w:t>Малинина В.Н.</w:t>
            </w:r>
          </w:p>
        </w:tc>
      </w:tr>
      <w:tr w:rsidR="00BD4369" w:rsidRPr="00701D1F" w:rsidTr="00BD4369">
        <w:trPr>
          <w:trHeight w:val="800"/>
          <w:jc w:val="center"/>
        </w:trPr>
        <w:tc>
          <w:tcPr>
            <w:tcW w:w="803" w:type="dxa"/>
          </w:tcPr>
          <w:p w:rsidR="00BD4369" w:rsidRPr="00701D1F" w:rsidRDefault="00BD4369" w:rsidP="0047470F">
            <w:pPr>
              <w:pStyle w:val="Default"/>
              <w:numPr>
                <w:ilvl w:val="0"/>
                <w:numId w:val="20"/>
              </w:numPr>
              <w:tabs>
                <w:tab w:val="left" w:pos="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2" w:type="dxa"/>
          </w:tcPr>
          <w:p w:rsidR="00BD4369" w:rsidRPr="00701D1F" w:rsidRDefault="00BD4369" w:rsidP="00221C2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01D1F">
              <w:rPr>
                <w:rFonts w:ascii="Times New Roman" w:hAnsi="Times New Roman" w:cs="Times New Roman"/>
              </w:rPr>
              <w:t>Безопасность муниципал</w:t>
            </w:r>
            <w:r w:rsidRPr="00701D1F">
              <w:rPr>
                <w:rFonts w:ascii="Times New Roman" w:hAnsi="Times New Roman" w:cs="Times New Roman"/>
              </w:rPr>
              <w:t>ь</w:t>
            </w:r>
            <w:r w:rsidRPr="00701D1F">
              <w:rPr>
                <w:rFonts w:ascii="Times New Roman" w:hAnsi="Times New Roman" w:cs="Times New Roman"/>
              </w:rPr>
              <w:t>ного образования Тосне</w:t>
            </w:r>
            <w:r w:rsidRPr="00701D1F">
              <w:rPr>
                <w:rFonts w:ascii="Times New Roman" w:hAnsi="Times New Roman" w:cs="Times New Roman"/>
              </w:rPr>
              <w:t>н</w:t>
            </w:r>
            <w:r w:rsidRPr="00701D1F">
              <w:rPr>
                <w:rFonts w:ascii="Times New Roman" w:hAnsi="Times New Roman" w:cs="Times New Roman"/>
              </w:rPr>
              <w:t>ский район Ленинградской области на 2019-2023 годы</w:t>
            </w:r>
          </w:p>
        </w:tc>
        <w:tc>
          <w:tcPr>
            <w:tcW w:w="2067" w:type="dxa"/>
          </w:tcPr>
          <w:p w:rsidR="00BD4369" w:rsidRPr="00701D1F" w:rsidRDefault="00BD4369">
            <w:r w:rsidRPr="00701D1F">
              <w:t>Разработанная и утвержденная муниципальная программа</w:t>
            </w:r>
          </w:p>
        </w:tc>
        <w:tc>
          <w:tcPr>
            <w:tcW w:w="2338" w:type="dxa"/>
          </w:tcPr>
          <w:p w:rsidR="00BD4369" w:rsidRPr="00701D1F" w:rsidRDefault="00BD4369" w:rsidP="00103C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01D1F">
              <w:rPr>
                <w:rFonts w:ascii="Times New Roman" w:hAnsi="Times New Roman" w:cs="Times New Roman"/>
              </w:rPr>
              <w:t>Сектор по безопа</w:t>
            </w:r>
            <w:r w:rsidRPr="00701D1F">
              <w:rPr>
                <w:rFonts w:ascii="Times New Roman" w:hAnsi="Times New Roman" w:cs="Times New Roman"/>
              </w:rPr>
              <w:t>с</w:t>
            </w:r>
            <w:r w:rsidRPr="00701D1F">
              <w:rPr>
                <w:rFonts w:ascii="Times New Roman" w:hAnsi="Times New Roman" w:cs="Times New Roman"/>
              </w:rPr>
              <w:t>ности, делам ГО и ЧС.</w:t>
            </w:r>
          </w:p>
          <w:p w:rsidR="00BD4369" w:rsidRPr="00701D1F" w:rsidRDefault="00BD4369" w:rsidP="00103C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BD4369" w:rsidRPr="00701D1F" w:rsidRDefault="00BD4369" w:rsidP="00103C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01D1F">
              <w:rPr>
                <w:rFonts w:ascii="Times New Roman" w:hAnsi="Times New Roman" w:cs="Times New Roman"/>
              </w:rPr>
              <w:t>Сектор по тран</w:t>
            </w:r>
            <w:r w:rsidRPr="00701D1F">
              <w:rPr>
                <w:rFonts w:ascii="Times New Roman" w:hAnsi="Times New Roman" w:cs="Times New Roman"/>
              </w:rPr>
              <w:t>с</w:t>
            </w:r>
            <w:r w:rsidRPr="00701D1F">
              <w:rPr>
                <w:rFonts w:ascii="Times New Roman" w:hAnsi="Times New Roman" w:cs="Times New Roman"/>
              </w:rPr>
              <w:t>портному обеспеч</w:t>
            </w:r>
            <w:r w:rsidRPr="00701D1F">
              <w:rPr>
                <w:rFonts w:ascii="Times New Roman" w:hAnsi="Times New Roman" w:cs="Times New Roman"/>
              </w:rPr>
              <w:t>е</w:t>
            </w:r>
            <w:r w:rsidRPr="00701D1F">
              <w:rPr>
                <w:rFonts w:ascii="Times New Roman" w:hAnsi="Times New Roman" w:cs="Times New Roman"/>
              </w:rPr>
              <w:t>нию и экологии.</w:t>
            </w:r>
          </w:p>
          <w:p w:rsidR="00BD4369" w:rsidRPr="00701D1F" w:rsidRDefault="00BD4369" w:rsidP="00103C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BD4369" w:rsidRPr="00701D1F" w:rsidRDefault="00BD4369" w:rsidP="00103C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01D1F">
              <w:rPr>
                <w:rFonts w:ascii="Times New Roman" w:hAnsi="Times New Roman" w:cs="Times New Roman"/>
              </w:rPr>
              <w:t>ЕДДС МКУ «ЦАХО»</w:t>
            </w:r>
          </w:p>
        </w:tc>
        <w:tc>
          <w:tcPr>
            <w:tcW w:w="2338" w:type="dxa"/>
          </w:tcPr>
          <w:p w:rsidR="00BD4369" w:rsidRPr="00701D1F" w:rsidRDefault="00BD4369" w:rsidP="00103C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D1F">
              <w:rPr>
                <w:rFonts w:ascii="Times New Roman" w:hAnsi="Times New Roman" w:cs="Times New Roman"/>
              </w:rPr>
              <w:t>Цай</w:t>
            </w:r>
            <w:proofErr w:type="spellEnd"/>
            <w:r w:rsidRPr="00701D1F">
              <w:rPr>
                <w:rFonts w:ascii="Times New Roman" w:hAnsi="Times New Roman" w:cs="Times New Roman"/>
              </w:rPr>
              <w:t xml:space="preserve"> И.А.</w:t>
            </w:r>
          </w:p>
          <w:p w:rsidR="00BD4369" w:rsidRPr="00701D1F" w:rsidRDefault="00BD4369" w:rsidP="00103C77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4369" w:rsidRPr="00701D1F" w:rsidTr="00BD4369">
        <w:trPr>
          <w:trHeight w:val="800"/>
          <w:jc w:val="center"/>
        </w:trPr>
        <w:tc>
          <w:tcPr>
            <w:tcW w:w="803" w:type="dxa"/>
          </w:tcPr>
          <w:p w:rsidR="00BD4369" w:rsidRPr="00701D1F" w:rsidRDefault="00BD4369" w:rsidP="0047470F">
            <w:pPr>
              <w:pStyle w:val="Default"/>
              <w:numPr>
                <w:ilvl w:val="0"/>
                <w:numId w:val="20"/>
              </w:numPr>
              <w:tabs>
                <w:tab w:val="left" w:pos="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2" w:type="dxa"/>
          </w:tcPr>
          <w:p w:rsidR="00BD4369" w:rsidRPr="00701D1F" w:rsidRDefault="00BD4369" w:rsidP="00221C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01D1F">
              <w:rPr>
                <w:rFonts w:ascii="Times New Roman" w:hAnsi="Times New Roman" w:cs="Times New Roman"/>
              </w:rPr>
              <w:t>Развитие физической кул</w:t>
            </w:r>
            <w:r w:rsidRPr="00701D1F">
              <w:rPr>
                <w:rFonts w:ascii="Times New Roman" w:hAnsi="Times New Roman" w:cs="Times New Roman"/>
              </w:rPr>
              <w:t>ь</w:t>
            </w:r>
            <w:r w:rsidRPr="00701D1F">
              <w:rPr>
                <w:rFonts w:ascii="Times New Roman" w:hAnsi="Times New Roman" w:cs="Times New Roman"/>
              </w:rPr>
              <w:t>туры, спорта и молодежной политики в муниципальном образовании Тосненский район Ленинградской обл</w:t>
            </w:r>
            <w:r w:rsidRPr="00701D1F">
              <w:rPr>
                <w:rFonts w:ascii="Times New Roman" w:hAnsi="Times New Roman" w:cs="Times New Roman"/>
              </w:rPr>
              <w:t>а</w:t>
            </w:r>
            <w:r w:rsidRPr="00701D1F">
              <w:rPr>
                <w:rFonts w:ascii="Times New Roman" w:hAnsi="Times New Roman" w:cs="Times New Roman"/>
              </w:rPr>
              <w:t>сти на 2019-2023 годы</w:t>
            </w:r>
          </w:p>
        </w:tc>
        <w:tc>
          <w:tcPr>
            <w:tcW w:w="2067" w:type="dxa"/>
          </w:tcPr>
          <w:p w:rsidR="00BD4369" w:rsidRPr="00701D1F" w:rsidRDefault="00BD4369">
            <w:r w:rsidRPr="00701D1F">
              <w:t>Разработанная и утвержденная муниципальная программа</w:t>
            </w:r>
          </w:p>
        </w:tc>
        <w:tc>
          <w:tcPr>
            <w:tcW w:w="2338" w:type="dxa"/>
          </w:tcPr>
          <w:p w:rsidR="00BD4369" w:rsidRPr="00701D1F" w:rsidRDefault="00BD4369" w:rsidP="00103C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01D1F">
              <w:rPr>
                <w:rFonts w:ascii="Times New Roman" w:hAnsi="Times New Roman" w:cs="Times New Roman"/>
              </w:rPr>
              <w:t>Отдел молодежной политики, физич</w:t>
            </w:r>
            <w:r w:rsidRPr="00701D1F">
              <w:rPr>
                <w:rFonts w:ascii="Times New Roman" w:hAnsi="Times New Roman" w:cs="Times New Roman"/>
              </w:rPr>
              <w:t>е</w:t>
            </w:r>
            <w:r w:rsidRPr="00701D1F">
              <w:rPr>
                <w:rFonts w:ascii="Times New Roman" w:hAnsi="Times New Roman" w:cs="Times New Roman"/>
              </w:rPr>
              <w:t>ской культуры и спорта</w:t>
            </w:r>
          </w:p>
        </w:tc>
        <w:tc>
          <w:tcPr>
            <w:tcW w:w="2338" w:type="dxa"/>
          </w:tcPr>
          <w:p w:rsidR="00BD4369" w:rsidRPr="00701D1F" w:rsidRDefault="00BD4369" w:rsidP="00103C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D1F">
              <w:rPr>
                <w:rFonts w:ascii="Times New Roman" w:hAnsi="Times New Roman" w:cs="Times New Roman"/>
              </w:rPr>
              <w:t>Цай</w:t>
            </w:r>
            <w:proofErr w:type="spellEnd"/>
            <w:r w:rsidRPr="00701D1F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BD4369" w:rsidRPr="00701D1F" w:rsidTr="00BD4369">
        <w:trPr>
          <w:trHeight w:val="800"/>
          <w:jc w:val="center"/>
        </w:trPr>
        <w:tc>
          <w:tcPr>
            <w:tcW w:w="803" w:type="dxa"/>
          </w:tcPr>
          <w:p w:rsidR="00BD4369" w:rsidRPr="00701D1F" w:rsidRDefault="00BD4369" w:rsidP="0047470F">
            <w:pPr>
              <w:pStyle w:val="Default"/>
              <w:numPr>
                <w:ilvl w:val="0"/>
                <w:numId w:val="20"/>
              </w:numPr>
              <w:tabs>
                <w:tab w:val="left" w:pos="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2" w:type="dxa"/>
          </w:tcPr>
          <w:p w:rsidR="00BD4369" w:rsidRPr="00701D1F" w:rsidRDefault="00BD4369" w:rsidP="00221C2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01D1F">
              <w:rPr>
                <w:rFonts w:ascii="Times New Roman" w:hAnsi="Times New Roman" w:cs="Times New Roman"/>
              </w:rPr>
              <w:t>Развитие культуры муниц</w:t>
            </w:r>
            <w:r w:rsidRPr="00701D1F">
              <w:rPr>
                <w:rFonts w:ascii="Times New Roman" w:hAnsi="Times New Roman" w:cs="Times New Roman"/>
              </w:rPr>
              <w:t>и</w:t>
            </w:r>
            <w:r w:rsidRPr="00701D1F">
              <w:rPr>
                <w:rFonts w:ascii="Times New Roman" w:hAnsi="Times New Roman" w:cs="Times New Roman"/>
              </w:rPr>
              <w:t>пального образования Т</w:t>
            </w:r>
            <w:r w:rsidRPr="00701D1F">
              <w:rPr>
                <w:rFonts w:ascii="Times New Roman" w:hAnsi="Times New Roman" w:cs="Times New Roman"/>
              </w:rPr>
              <w:t>о</w:t>
            </w:r>
            <w:r w:rsidRPr="00701D1F">
              <w:rPr>
                <w:rFonts w:ascii="Times New Roman" w:hAnsi="Times New Roman" w:cs="Times New Roman"/>
              </w:rPr>
              <w:t>сненский район Ленингра</w:t>
            </w:r>
            <w:r w:rsidRPr="00701D1F">
              <w:rPr>
                <w:rFonts w:ascii="Times New Roman" w:hAnsi="Times New Roman" w:cs="Times New Roman"/>
              </w:rPr>
              <w:t>д</w:t>
            </w:r>
            <w:r w:rsidRPr="00701D1F">
              <w:rPr>
                <w:rFonts w:ascii="Times New Roman" w:hAnsi="Times New Roman" w:cs="Times New Roman"/>
              </w:rPr>
              <w:t>ской области на 2019-2023 годы</w:t>
            </w:r>
          </w:p>
        </w:tc>
        <w:tc>
          <w:tcPr>
            <w:tcW w:w="2067" w:type="dxa"/>
          </w:tcPr>
          <w:p w:rsidR="00BD4369" w:rsidRPr="00701D1F" w:rsidRDefault="00BD4369">
            <w:r w:rsidRPr="00701D1F">
              <w:t>Разработанная и утвержденная муниципальная программа</w:t>
            </w:r>
          </w:p>
        </w:tc>
        <w:tc>
          <w:tcPr>
            <w:tcW w:w="2338" w:type="dxa"/>
          </w:tcPr>
          <w:p w:rsidR="00BD4369" w:rsidRPr="00701D1F" w:rsidRDefault="00BD4369" w:rsidP="00103C77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D1F">
              <w:rPr>
                <w:rFonts w:ascii="Times New Roman" w:hAnsi="Times New Roman" w:cs="Times New Roman"/>
              </w:rPr>
              <w:t>Отдел по культуре и туризму</w:t>
            </w:r>
          </w:p>
        </w:tc>
        <w:tc>
          <w:tcPr>
            <w:tcW w:w="2338" w:type="dxa"/>
          </w:tcPr>
          <w:p w:rsidR="00BD4369" w:rsidRPr="00701D1F" w:rsidRDefault="00BD4369" w:rsidP="00103C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01D1F">
              <w:rPr>
                <w:rFonts w:ascii="Times New Roman" w:hAnsi="Times New Roman" w:cs="Times New Roman"/>
              </w:rPr>
              <w:t>Наумов А.Д.</w:t>
            </w:r>
          </w:p>
        </w:tc>
      </w:tr>
      <w:tr w:rsidR="00BD4369" w:rsidRPr="00701D1F" w:rsidTr="00BD4369">
        <w:trPr>
          <w:trHeight w:val="800"/>
          <w:jc w:val="center"/>
        </w:trPr>
        <w:tc>
          <w:tcPr>
            <w:tcW w:w="803" w:type="dxa"/>
          </w:tcPr>
          <w:p w:rsidR="00BD4369" w:rsidRPr="00701D1F" w:rsidRDefault="00BD4369" w:rsidP="0047470F">
            <w:pPr>
              <w:pStyle w:val="Default"/>
              <w:numPr>
                <w:ilvl w:val="0"/>
                <w:numId w:val="20"/>
              </w:numPr>
              <w:tabs>
                <w:tab w:val="left" w:pos="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2" w:type="dxa"/>
          </w:tcPr>
          <w:p w:rsidR="00BD4369" w:rsidRPr="00701D1F" w:rsidRDefault="00BD4369" w:rsidP="00221C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01D1F">
              <w:rPr>
                <w:rFonts w:ascii="Times New Roman" w:hAnsi="Times New Roman" w:cs="Times New Roman"/>
              </w:rPr>
              <w:t>Развитие и поддержка мал</w:t>
            </w:r>
            <w:r w:rsidRPr="00701D1F">
              <w:rPr>
                <w:rFonts w:ascii="Times New Roman" w:hAnsi="Times New Roman" w:cs="Times New Roman"/>
              </w:rPr>
              <w:t>о</w:t>
            </w:r>
            <w:r w:rsidRPr="00701D1F">
              <w:rPr>
                <w:rFonts w:ascii="Times New Roman" w:hAnsi="Times New Roman" w:cs="Times New Roman"/>
              </w:rPr>
              <w:t>го и среднего предприним</w:t>
            </w:r>
            <w:r w:rsidRPr="00701D1F">
              <w:rPr>
                <w:rFonts w:ascii="Times New Roman" w:hAnsi="Times New Roman" w:cs="Times New Roman"/>
              </w:rPr>
              <w:t>а</w:t>
            </w:r>
            <w:r w:rsidRPr="00701D1F">
              <w:rPr>
                <w:rFonts w:ascii="Times New Roman" w:hAnsi="Times New Roman" w:cs="Times New Roman"/>
              </w:rPr>
              <w:t>тельства на территории м</w:t>
            </w:r>
            <w:r w:rsidRPr="00701D1F">
              <w:rPr>
                <w:rFonts w:ascii="Times New Roman" w:hAnsi="Times New Roman" w:cs="Times New Roman"/>
              </w:rPr>
              <w:t>у</w:t>
            </w:r>
            <w:r w:rsidRPr="00701D1F">
              <w:rPr>
                <w:rFonts w:ascii="Times New Roman" w:hAnsi="Times New Roman" w:cs="Times New Roman"/>
              </w:rPr>
              <w:t>ниципального образования Тосненский район Лени</w:t>
            </w:r>
            <w:r w:rsidRPr="00701D1F">
              <w:rPr>
                <w:rFonts w:ascii="Times New Roman" w:hAnsi="Times New Roman" w:cs="Times New Roman"/>
              </w:rPr>
              <w:t>н</w:t>
            </w:r>
            <w:r w:rsidRPr="00701D1F">
              <w:rPr>
                <w:rFonts w:ascii="Times New Roman" w:hAnsi="Times New Roman" w:cs="Times New Roman"/>
              </w:rPr>
              <w:t>градской области на 2019-2023 годы</w:t>
            </w:r>
          </w:p>
        </w:tc>
        <w:tc>
          <w:tcPr>
            <w:tcW w:w="2067" w:type="dxa"/>
          </w:tcPr>
          <w:p w:rsidR="00BD4369" w:rsidRPr="00701D1F" w:rsidRDefault="00BD4369">
            <w:r w:rsidRPr="00701D1F">
              <w:t>Разработанная и утвержденная муниципальная программа</w:t>
            </w:r>
          </w:p>
        </w:tc>
        <w:tc>
          <w:tcPr>
            <w:tcW w:w="2338" w:type="dxa"/>
          </w:tcPr>
          <w:p w:rsidR="00BD4369" w:rsidRPr="00701D1F" w:rsidRDefault="00BD4369" w:rsidP="00103C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01D1F">
              <w:rPr>
                <w:rFonts w:ascii="Times New Roman" w:hAnsi="Times New Roman" w:cs="Times New Roman"/>
              </w:rPr>
              <w:t>Комитет социально-экономического развития</w:t>
            </w:r>
          </w:p>
        </w:tc>
        <w:tc>
          <w:tcPr>
            <w:tcW w:w="2338" w:type="dxa"/>
          </w:tcPr>
          <w:p w:rsidR="00BD4369" w:rsidRPr="00701D1F" w:rsidRDefault="00BD4369" w:rsidP="00103C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01D1F">
              <w:rPr>
                <w:rFonts w:ascii="Times New Roman" w:hAnsi="Times New Roman" w:cs="Times New Roman"/>
              </w:rPr>
              <w:t>Горленко С.А.</w:t>
            </w:r>
          </w:p>
        </w:tc>
      </w:tr>
      <w:tr w:rsidR="00BD4369" w:rsidRPr="00701D1F" w:rsidTr="00BD4369">
        <w:trPr>
          <w:trHeight w:val="800"/>
          <w:jc w:val="center"/>
        </w:trPr>
        <w:tc>
          <w:tcPr>
            <w:tcW w:w="803" w:type="dxa"/>
          </w:tcPr>
          <w:p w:rsidR="00BD4369" w:rsidRPr="00701D1F" w:rsidRDefault="00BD4369" w:rsidP="0047470F">
            <w:pPr>
              <w:pStyle w:val="Default"/>
              <w:numPr>
                <w:ilvl w:val="0"/>
                <w:numId w:val="20"/>
              </w:numPr>
              <w:tabs>
                <w:tab w:val="left" w:pos="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2" w:type="dxa"/>
          </w:tcPr>
          <w:p w:rsidR="00BD4369" w:rsidRPr="00701D1F" w:rsidRDefault="00BD4369" w:rsidP="00221C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01D1F">
              <w:rPr>
                <w:rFonts w:ascii="Times New Roman" w:hAnsi="Times New Roman" w:cs="Times New Roman"/>
              </w:rPr>
              <w:t>Создание условий для ра</w:t>
            </w:r>
            <w:r w:rsidRPr="00701D1F">
              <w:rPr>
                <w:rFonts w:ascii="Times New Roman" w:hAnsi="Times New Roman" w:cs="Times New Roman"/>
              </w:rPr>
              <w:t>з</w:t>
            </w:r>
            <w:r w:rsidRPr="00701D1F">
              <w:rPr>
                <w:rFonts w:ascii="Times New Roman" w:hAnsi="Times New Roman" w:cs="Times New Roman"/>
              </w:rPr>
              <w:t>вития сельского хозяйства Тосненского района на 2019-2023 годы</w:t>
            </w:r>
          </w:p>
        </w:tc>
        <w:tc>
          <w:tcPr>
            <w:tcW w:w="2067" w:type="dxa"/>
          </w:tcPr>
          <w:p w:rsidR="00BD4369" w:rsidRPr="00701D1F" w:rsidRDefault="00BD4369">
            <w:r w:rsidRPr="00701D1F">
              <w:t>Разработанная и утвержденная муниципальная программа</w:t>
            </w:r>
          </w:p>
        </w:tc>
        <w:tc>
          <w:tcPr>
            <w:tcW w:w="2338" w:type="dxa"/>
          </w:tcPr>
          <w:p w:rsidR="00BD4369" w:rsidRPr="00701D1F" w:rsidRDefault="00BD4369" w:rsidP="00103C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01D1F">
              <w:rPr>
                <w:rFonts w:ascii="Times New Roman" w:hAnsi="Times New Roman" w:cs="Times New Roman"/>
              </w:rPr>
              <w:t>Комитет социально-экономического развития</w:t>
            </w:r>
          </w:p>
        </w:tc>
        <w:tc>
          <w:tcPr>
            <w:tcW w:w="2338" w:type="dxa"/>
          </w:tcPr>
          <w:p w:rsidR="00BD4369" w:rsidRPr="00701D1F" w:rsidRDefault="00BD4369" w:rsidP="00103C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01D1F">
              <w:rPr>
                <w:rFonts w:ascii="Times New Roman" w:hAnsi="Times New Roman" w:cs="Times New Roman"/>
              </w:rPr>
              <w:t>Горленко С.А.</w:t>
            </w:r>
          </w:p>
        </w:tc>
      </w:tr>
      <w:tr w:rsidR="00BD4369" w:rsidRPr="00701D1F" w:rsidTr="00BD4369">
        <w:trPr>
          <w:trHeight w:val="800"/>
          <w:jc w:val="center"/>
        </w:trPr>
        <w:tc>
          <w:tcPr>
            <w:tcW w:w="803" w:type="dxa"/>
          </w:tcPr>
          <w:p w:rsidR="00BD4369" w:rsidRPr="00701D1F" w:rsidRDefault="00BD4369" w:rsidP="0047470F">
            <w:pPr>
              <w:pStyle w:val="Default"/>
              <w:numPr>
                <w:ilvl w:val="0"/>
                <w:numId w:val="20"/>
              </w:numPr>
              <w:tabs>
                <w:tab w:val="left" w:pos="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2" w:type="dxa"/>
          </w:tcPr>
          <w:p w:rsidR="00BD4369" w:rsidRPr="00701D1F" w:rsidRDefault="00BD4369" w:rsidP="00221C2E">
            <w:pPr>
              <w:jc w:val="both"/>
            </w:pPr>
            <w:r w:rsidRPr="00701D1F">
              <w:t xml:space="preserve">Развитие муниципальной службы муниципального образования Тосненский район Ленинградской </w:t>
            </w:r>
            <w:r w:rsidRPr="00701D1F">
              <w:lastRenderedPageBreak/>
              <w:t>области на 2019-2023 годы</w:t>
            </w:r>
          </w:p>
        </w:tc>
        <w:tc>
          <w:tcPr>
            <w:tcW w:w="2067" w:type="dxa"/>
          </w:tcPr>
          <w:p w:rsidR="00BD4369" w:rsidRPr="00701D1F" w:rsidRDefault="00BD4369">
            <w:r w:rsidRPr="00701D1F">
              <w:lastRenderedPageBreak/>
              <w:t>Разработанная и утвержденная муниципальная программа</w:t>
            </w:r>
          </w:p>
        </w:tc>
        <w:tc>
          <w:tcPr>
            <w:tcW w:w="2338" w:type="dxa"/>
          </w:tcPr>
          <w:p w:rsidR="00BD4369" w:rsidRPr="00701D1F" w:rsidRDefault="00BD4369" w:rsidP="00103C77">
            <w:pPr>
              <w:jc w:val="center"/>
            </w:pPr>
            <w:r w:rsidRPr="00701D1F">
              <w:t>Отдел кадров</w:t>
            </w:r>
          </w:p>
        </w:tc>
        <w:tc>
          <w:tcPr>
            <w:tcW w:w="2338" w:type="dxa"/>
          </w:tcPr>
          <w:p w:rsidR="00BD4369" w:rsidRPr="00701D1F" w:rsidRDefault="00BD4369" w:rsidP="00103C77">
            <w:pPr>
              <w:jc w:val="center"/>
            </w:pPr>
            <w:proofErr w:type="spellStart"/>
            <w:r w:rsidRPr="00701D1F">
              <w:t>Цай</w:t>
            </w:r>
            <w:proofErr w:type="spellEnd"/>
            <w:r w:rsidRPr="00701D1F">
              <w:t xml:space="preserve"> И.А.</w:t>
            </w:r>
          </w:p>
        </w:tc>
      </w:tr>
      <w:tr w:rsidR="00BD4369" w:rsidRPr="00701D1F" w:rsidTr="00BD4369">
        <w:trPr>
          <w:trHeight w:val="800"/>
          <w:jc w:val="center"/>
        </w:trPr>
        <w:tc>
          <w:tcPr>
            <w:tcW w:w="803" w:type="dxa"/>
          </w:tcPr>
          <w:p w:rsidR="00BD4369" w:rsidRPr="00701D1F" w:rsidRDefault="00BD4369" w:rsidP="0047470F">
            <w:pPr>
              <w:pStyle w:val="Default"/>
              <w:numPr>
                <w:ilvl w:val="0"/>
                <w:numId w:val="20"/>
              </w:numPr>
              <w:tabs>
                <w:tab w:val="left" w:pos="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2" w:type="dxa"/>
          </w:tcPr>
          <w:p w:rsidR="00BD4369" w:rsidRPr="00701D1F" w:rsidRDefault="00BD4369" w:rsidP="00221C2E">
            <w:pPr>
              <w:jc w:val="both"/>
            </w:pPr>
            <w:r w:rsidRPr="00701D1F">
              <w:t>Развитие системы образования муниципального образования Тосненский район Ленинградской области на 2019-2025 годы</w:t>
            </w:r>
          </w:p>
        </w:tc>
        <w:tc>
          <w:tcPr>
            <w:tcW w:w="2067" w:type="dxa"/>
          </w:tcPr>
          <w:p w:rsidR="00BD4369" w:rsidRPr="00701D1F" w:rsidRDefault="00BD4369">
            <w:r w:rsidRPr="00701D1F">
              <w:t>Разработанная и утвержденная муниципальная программа</w:t>
            </w:r>
          </w:p>
        </w:tc>
        <w:tc>
          <w:tcPr>
            <w:tcW w:w="2338" w:type="dxa"/>
          </w:tcPr>
          <w:p w:rsidR="00BD4369" w:rsidRPr="00701D1F" w:rsidRDefault="00BD4369" w:rsidP="00103C77">
            <w:pPr>
              <w:jc w:val="center"/>
            </w:pPr>
            <w:r w:rsidRPr="00701D1F">
              <w:t xml:space="preserve">Комитет образования </w:t>
            </w:r>
          </w:p>
        </w:tc>
        <w:tc>
          <w:tcPr>
            <w:tcW w:w="2338" w:type="dxa"/>
          </w:tcPr>
          <w:p w:rsidR="00BD4369" w:rsidRPr="00701D1F" w:rsidRDefault="00BD4369" w:rsidP="00103C77">
            <w:pPr>
              <w:jc w:val="center"/>
            </w:pPr>
            <w:r w:rsidRPr="00701D1F">
              <w:t>Наумов А.Д.</w:t>
            </w:r>
          </w:p>
        </w:tc>
      </w:tr>
      <w:tr w:rsidR="00BD4369" w:rsidRPr="00701D1F" w:rsidTr="00BD4369">
        <w:trPr>
          <w:trHeight w:val="800"/>
          <w:jc w:val="center"/>
        </w:trPr>
        <w:tc>
          <w:tcPr>
            <w:tcW w:w="803" w:type="dxa"/>
          </w:tcPr>
          <w:p w:rsidR="00BD4369" w:rsidRPr="00701D1F" w:rsidRDefault="00BD4369" w:rsidP="0047470F">
            <w:pPr>
              <w:pStyle w:val="Default"/>
              <w:numPr>
                <w:ilvl w:val="0"/>
                <w:numId w:val="20"/>
              </w:numPr>
              <w:tabs>
                <w:tab w:val="left" w:pos="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2" w:type="dxa"/>
          </w:tcPr>
          <w:p w:rsidR="00BD4369" w:rsidRPr="00701D1F" w:rsidRDefault="00BD4369" w:rsidP="00221C2E">
            <w:pPr>
              <w:jc w:val="both"/>
            </w:pPr>
            <w:r w:rsidRPr="00701D1F">
              <w:t>Поддержка отдельных категорий граждан, нуждающихся в улучшении жилищных условий, на территории Тосненского района Ленинградской области на 2019-2023 годы</w:t>
            </w:r>
          </w:p>
        </w:tc>
        <w:tc>
          <w:tcPr>
            <w:tcW w:w="2067" w:type="dxa"/>
          </w:tcPr>
          <w:p w:rsidR="00BD4369" w:rsidRPr="00701D1F" w:rsidRDefault="00BD4369">
            <w:r w:rsidRPr="00701D1F">
              <w:t>Разработанная и утвержденная муниципальная программа</w:t>
            </w:r>
          </w:p>
        </w:tc>
        <w:tc>
          <w:tcPr>
            <w:tcW w:w="2338" w:type="dxa"/>
          </w:tcPr>
          <w:p w:rsidR="00BD4369" w:rsidRPr="00701D1F" w:rsidRDefault="00BD4369" w:rsidP="00103C77">
            <w:pPr>
              <w:jc w:val="both"/>
            </w:pPr>
            <w:r w:rsidRPr="00701D1F">
              <w:t>Отдел жилищной политики</w:t>
            </w:r>
          </w:p>
        </w:tc>
        <w:tc>
          <w:tcPr>
            <w:tcW w:w="2338" w:type="dxa"/>
          </w:tcPr>
          <w:p w:rsidR="00BD4369" w:rsidRPr="00701D1F" w:rsidRDefault="00BD4369" w:rsidP="00103C77">
            <w:pPr>
              <w:jc w:val="center"/>
            </w:pPr>
            <w:r w:rsidRPr="00701D1F">
              <w:t>Наумов А.Д.</w:t>
            </w:r>
          </w:p>
        </w:tc>
      </w:tr>
    </w:tbl>
    <w:p w:rsidR="00A44347" w:rsidRPr="00701D1F" w:rsidRDefault="00A44347" w:rsidP="00A44347"/>
    <w:p w:rsidR="00EB3C70" w:rsidRPr="00701D1F" w:rsidRDefault="00EB3C70"/>
    <w:sectPr w:rsidR="00EB3C70" w:rsidRPr="00701D1F" w:rsidSect="00BD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F4" w:rsidRDefault="009C58F4" w:rsidP="00EB3C70">
      <w:r>
        <w:separator/>
      </w:r>
    </w:p>
  </w:endnote>
  <w:endnote w:type="continuationSeparator" w:id="0">
    <w:p w:rsidR="009C58F4" w:rsidRDefault="009C58F4" w:rsidP="00EB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F4" w:rsidRDefault="009C58F4" w:rsidP="00EB3C70">
      <w:r>
        <w:separator/>
      </w:r>
    </w:p>
  </w:footnote>
  <w:footnote w:type="continuationSeparator" w:id="0">
    <w:p w:rsidR="009C58F4" w:rsidRDefault="009C58F4" w:rsidP="00EB3C70">
      <w:r>
        <w:continuationSeparator/>
      </w:r>
    </w:p>
  </w:footnote>
  <w:footnote w:id="1">
    <w:p w:rsidR="004E2D71" w:rsidRDefault="004E2D71" w:rsidP="00EB3C70">
      <w:pPr>
        <w:pStyle w:val="ab"/>
      </w:pPr>
      <w:r>
        <w:rPr>
          <w:rStyle w:val="ad"/>
        </w:rPr>
        <w:footnoteRef/>
      </w:r>
      <w:r>
        <w:t xml:space="preserve"> Целевое значение указывается на конец соответствующего этапа реализации Стратегии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223531"/>
      <w:docPartObj>
        <w:docPartGallery w:val="Page Numbers (Top of Page)"/>
        <w:docPartUnique/>
      </w:docPartObj>
    </w:sdtPr>
    <w:sdtContent>
      <w:p w:rsidR="004E2D71" w:rsidRDefault="004E2D7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7BF">
          <w:rPr>
            <w:noProof/>
          </w:rPr>
          <w:t>2</w:t>
        </w:r>
        <w:r>
          <w:fldChar w:fldCharType="end"/>
        </w:r>
      </w:p>
    </w:sdtContent>
  </w:sdt>
  <w:p w:rsidR="004E2D71" w:rsidRDefault="004E2D7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FD8"/>
    <w:multiLevelType w:val="hybridMultilevel"/>
    <w:tmpl w:val="935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535775"/>
    <w:multiLevelType w:val="hybridMultilevel"/>
    <w:tmpl w:val="DE40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92E70"/>
    <w:multiLevelType w:val="hybridMultilevel"/>
    <w:tmpl w:val="DBB6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2070F"/>
    <w:multiLevelType w:val="hybridMultilevel"/>
    <w:tmpl w:val="FE38564A"/>
    <w:lvl w:ilvl="0" w:tplc="890C2F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C5D3A"/>
    <w:multiLevelType w:val="hybridMultilevel"/>
    <w:tmpl w:val="9BE04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89487C"/>
    <w:multiLevelType w:val="hybridMultilevel"/>
    <w:tmpl w:val="200A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E402B"/>
    <w:multiLevelType w:val="hybridMultilevel"/>
    <w:tmpl w:val="D1BE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94015"/>
    <w:multiLevelType w:val="hybridMultilevel"/>
    <w:tmpl w:val="5204FEC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3E85287A"/>
    <w:multiLevelType w:val="hybridMultilevel"/>
    <w:tmpl w:val="1B4478D0"/>
    <w:lvl w:ilvl="0" w:tplc="890C2F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662B4"/>
    <w:multiLevelType w:val="hybridMultilevel"/>
    <w:tmpl w:val="124E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15592"/>
    <w:multiLevelType w:val="hybridMultilevel"/>
    <w:tmpl w:val="006EF6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C851EC8"/>
    <w:multiLevelType w:val="hybridMultilevel"/>
    <w:tmpl w:val="137493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E582080"/>
    <w:multiLevelType w:val="hybridMultilevel"/>
    <w:tmpl w:val="FED2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D219F"/>
    <w:multiLevelType w:val="hybridMultilevel"/>
    <w:tmpl w:val="1EC8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80699"/>
    <w:multiLevelType w:val="hybridMultilevel"/>
    <w:tmpl w:val="75D28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5F3219"/>
    <w:multiLevelType w:val="hybridMultilevel"/>
    <w:tmpl w:val="2FB46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B4588"/>
    <w:multiLevelType w:val="hybridMultilevel"/>
    <w:tmpl w:val="55BA3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B2BD3"/>
    <w:multiLevelType w:val="hybridMultilevel"/>
    <w:tmpl w:val="1856D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0C697C"/>
    <w:multiLevelType w:val="hybridMultilevel"/>
    <w:tmpl w:val="2F6CD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543D8B"/>
    <w:multiLevelType w:val="hybridMultilevel"/>
    <w:tmpl w:val="7486CE04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8"/>
  </w:num>
  <w:num w:numId="5">
    <w:abstractNumId w:val="7"/>
  </w:num>
  <w:num w:numId="6">
    <w:abstractNumId w:val="13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8"/>
  </w:num>
  <w:num w:numId="12">
    <w:abstractNumId w:val="19"/>
  </w:num>
  <w:num w:numId="13">
    <w:abstractNumId w:val="0"/>
  </w:num>
  <w:num w:numId="14">
    <w:abstractNumId w:val="9"/>
  </w:num>
  <w:num w:numId="15">
    <w:abstractNumId w:val="15"/>
  </w:num>
  <w:num w:numId="16">
    <w:abstractNumId w:val="5"/>
  </w:num>
  <w:num w:numId="17">
    <w:abstractNumId w:val="14"/>
  </w:num>
  <w:num w:numId="18">
    <w:abstractNumId w:val="16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70"/>
    <w:rsid w:val="00001A43"/>
    <w:rsid w:val="00004A75"/>
    <w:rsid w:val="0007703F"/>
    <w:rsid w:val="00084592"/>
    <w:rsid w:val="00087846"/>
    <w:rsid w:val="0009001F"/>
    <w:rsid w:val="000B77C4"/>
    <w:rsid w:val="000D74AA"/>
    <w:rsid w:val="000F5B6E"/>
    <w:rsid w:val="00103C77"/>
    <w:rsid w:val="001116C3"/>
    <w:rsid w:val="001652BF"/>
    <w:rsid w:val="00186003"/>
    <w:rsid w:val="0019206C"/>
    <w:rsid w:val="00200512"/>
    <w:rsid w:val="00221C2E"/>
    <w:rsid w:val="00230940"/>
    <w:rsid w:val="00245F8D"/>
    <w:rsid w:val="00282905"/>
    <w:rsid w:val="002940F7"/>
    <w:rsid w:val="002A16C4"/>
    <w:rsid w:val="002A6D2F"/>
    <w:rsid w:val="002A74C7"/>
    <w:rsid w:val="002E3A33"/>
    <w:rsid w:val="00305630"/>
    <w:rsid w:val="00326644"/>
    <w:rsid w:val="00333B74"/>
    <w:rsid w:val="00341700"/>
    <w:rsid w:val="00370AA6"/>
    <w:rsid w:val="003F159A"/>
    <w:rsid w:val="00414DED"/>
    <w:rsid w:val="0042078E"/>
    <w:rsid w:val="00454742"/>
    <w:rsid w:val="004638CC"/>
    <w:rsid w:val="00465382"/>
    <w:rsid w:val="0047470F"/>
    <w:rsid w:val="004B06F6"/>
    <w:rsid w:val="004D2823"/>
    <w:rsid w:val="004E1C6C"/>
    <w:rsid w:val="004E2D71"/>
    <w:rsid w:val="00522F2B"/>
    <w:rsid w:val="00530D96"/>
    <w:rsid w:val="005327BF"/>
    <w:rsid w:val="00560616"/>
    <w:rsid w:val="005D3196"/>
    <w:rsid w:val="005D4906"/>
    <w:rsid w:val="005D6123"/>
    <w:rsid w:val="005E19D1"/>
    <w:rsid w:val="00607F6A"/>
    <w:rsid w:val="00610ED5"/>
    <w:rsid w:val="00631FF4"/>
    <w:rsid w:val="00643147"/>
    <w:rsid w:val="006658A4"/>
    <w:rsid w:val="00677010"/>
    <w:rsid w:val="006B2D1D"/>
    <w:rsid w:val="006D35E5"/>
    <w:rsid w:val="00701D1F"/>
    <w:rsid w:val="00707661"/>
    <w:rsid w:val="00715C21"/>
    <w:rsid w:val="00765B64"/>
    <w:rsid w:val="00770ADD"/>
    <w:rsid w:val="00780372"/>
    <w:rsid w:val="00787BF5"/>
    <w:rsid w:val="00791A93"/>
    <w:rsid w:val="007B38F7"/>
    <w:rsid w:val="007B469A"/>
    <w:rsid w:val="007E67A6"/>
    <w:rsid w:val="008132E4"/>
    <w:rsid w:val="00822FC9"/>
    <w:rsid w:val="008700EC"/>
    <w:rsid w:val="00885EC7"/>
    <w:rsid w:val="00890438"/>
    <w:rsid w:val="00890541"/>
    <w:rsid w:val="008A2E76"/>
    <w:rsid w:val="008B5854"/>
    <w:rsid w:val="008E0FAF"/>
    <w:rsid w:val="008E5115"/>
    <w:rsid w:val="00904BB8"/>
    <w:rsid w:val="00985237"/>
    <w:rsid w:val="009C58F4"/>
    <w:rsid w:val="009E6DEC"/>
    <w:rsid w:val="00A16807"/>
    <w:rsid w:val="00A44347"/>
    <w:rsid w:val="00A576E1"/>
    <w:rsid w:val="00AB465C"/>
    <w:rsid w:val="00AC0B75"/>
    <w:rsid w:val="00AE66AB"/>
    <w:rsid w:val="00B000BE"/>
    <w:rsid w:val="00B213E6"/>
    <w:rsid w:val="00B67B4F"/>
    <w:rsid w:val="00B75121"/>
    <w:rsid w:val="00B80A9A"/>
    <w:rsid w:val="00BA1C1A"/>
    <w:rsid w:val="00BC0FD0"/>
    <w:rsid w:val="00BC23E4"/>
    <w:rsid w:val="00BD4369"/>
    <w:rsid w:val="00C616B6"/>
    <w:rsid w:val="00CB0D78"/>
    <w:rsid w:val="00CF3D58"/>
    <w:rsid w:val="00D5366A"/>
    <w:rsid w:val="00D80137"/>
    <w:rsid w:val="00D86D61"/>
    <w:rsid w:val="00DE1965"/>
    <w:rsid w:val="00DE501E"/>
    <w:rsid w:val="00DE6331"/>
    <w:rsid w:val="00DF6508"/>
    <w:rsid w:val="00DF7EF1"/>
    <w:rsid w:val="00E418C2"/>
    <w:rsid w:val="00E57D26"/>
    <w:rsid w:val="00E6708E"/>
    <w:rsid w:val="00E83395"/>
    <w:rsid w:val="00EB3C70"/>
    <w:rsid w:val="00ED111D"/>
    <w:rsid w:val="00EE55ED"/>
    <w:rsid w:val="00F15A4D"/>
    <w:rsid w:val="00F9051D"/>
    <w:rsid w:val="00FC0B06"/>
    <w:rsid w:val="00FC3967"/>
    <w:rsid w:val="00FC541A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B3C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3C70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3C70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EB3C70"/>
    <w:pPr>
      <w:ind w:left="708"/>
    </w:p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EB3C7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EB3C7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B3C70"/>
    <w:rPr>
      <w:rFonts w:cs="Times New Roman"/>
      <w:color w:val="0000FF" w:themeColor="hyperlink"/>
      <w:u w:val="single"/>
    </w:rPr>
  </w:style>
  <w:style w:type="paragraph" w:customStyle="1" w:styleId="maintext">
    <w:name w:val="main text"/>
    <w:basedOn w:val="a"/>
    <w:link w:val="maintext0"/>
    <w:uiPriority w:val="99"/>
    <w:rsid w:val="00EB3C70"/>
    <w:pPr>
      <w:spacing w:line="360" w:lineRule="auto"/>
      <w:ind w:firstLine="709"/>
      <w:jc w:val="both"/>
    </w:pPr>
    <w:rPr>
      <w:rFonts w:asciiTheme="minorHAnsi" w:hAnsiTheme="minorHAnsi"/>
      <w:sz w:val="28"/>
    </w:rPr>
  </w:style>
  <w:style w:type="paragraph" w:customStyle="1" w:styleId="--">
    <w:name w:val="обычный- курсив-полужирный"/>
    <w:basedOn w:val="a"/>
    <w:link w:val="--0"/>
    <w:rsid w:val="00EB3C70"/>
    <w:pPr>
      <w:suppressAutoHyphens w:val="0"/>
      <w:spacing w:before="120" w:after="120"/>
      <w:ind w:firstLine="709"/>
      <w:jc w:val="both"/>
    </w:pPr>
    <w:rPr>
      <w:b/>
      <w:i/>
      <w:lang w:eastAsia="ru-RU"/>
    </w:rPr>
  </w:style>
  <w:style w:type="character" w:customStyle="1" w:styleId="--0">
    <w:name w:val="обычный- курсив-полужирный Знак"/>
    <w:basedOn w:val="a0"/>
    <w:link w:val="--"/>
    <w:locked/>
    <w:rsid w:val="00EB3C7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01">
    <w:name w:val="fontstyle01"/>
    <w:basedOn w:val="a0"/>
    <w:rsid w:val="00EB3C7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aintext0">
    <w:name w:val="main text Знак"/>
    <w:link w:val="maintext"/>
    <w:uiPriority w:val="99"/>
    <w:locked/>
    <w:rsid w:val="00EB3C70"/>
    <w:rPr>
      <w:rFonts w:eastAsia="Times New Roman" w:cs="Times New Roman"/>
      <w:sz w:val="28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B3C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C70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caption"/>
    <w:basedOn w:val="a"/>
    <w:next w:val="a"/>
    <w:uiPriority w:val="35"/>
    <w:qFormat/>
    <w:rsid w:val="00EB3C70"/>
    <w:pPr>
      <w:suppressAutoHyphens w:val="0"/>
    </w:pPr>
    <w:rPr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a">
    <w:name w:val="Normal (Web)"/>
    <w:basedOn w:val="a"/>
    <w:uiPriority w:val="99"/>
    <w:unhideWhenUsed/>
    <w:rsid w:val="00EB3C7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footnote text"/>
    <w:aliases w:val="Знак,Table_Footnote_last Знак,Table_Footnote_last Знак Знак,Table_Footnote_last,Oaeno niinee Ciae Ciae Ciae Ciae,Oaeno niinee Ciae Ciae Ciae,Текст сноски Знак Знак,Текст сноски Знак Знак Знак Знак Знак Знак Знак,Текст сноски Знак3"/>
    <w:basedOn w:val="a"/>
    <w:link w:val="ac"/>
    <w:unhideWhenUsed/>
    <w:rsid w:val="00EB3C70"/>
    <w:rPr>
      <w:sz w:val="20"/>
      <w:szCs w:val="20"/>
    </w:rPr>
  </w:style>
  <w:style w:type="character" w:customStyle="1" w:styleId="ac">
    <w:name w:val="Текст сноски Знак"/>
    <w:aliases w:val="Знак Знак,Table_Footnote_last Знак Знак1,Table_Footnote_last Знак Знак Знак,Table_Footnote_last Знак1,Oaeno niinee Ciae Ciae Ciae Ciae Знак,Oaeno niinee Ciae Ciae Ciae Знак,Текст сноски Знак Знак Знак,Текст сноски Знак3 Знак"/>
    <w:basedOn w:val="a0"/>
    <w:link w:val="ab"/>
    <w:rsid w:val="00EB3C7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footnote reference"/>
    <w:aliases w:val="Знак сноски-FN"/>
    <w:basedOn w:val="a0"/>
    <w:unhideWhenUsed/>
    <w:rsid w:val="00EB3C70"/>
    <w:rPr>
      <w:rFonts w:cs="Times New Roman"/>
      <w:vertAlign w:val="superscript"/>
    </w:rPr>
  </w:style>
  <w:style w:type="paragraph" w:customStyle="1" w:styleId="Default">
    <w:name w:val="Default"/>
    <w:rsid w:val="000F5B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0F5B6E"/>
    <w:pPr>
      <w:spacing w:after="0" w:line="240" w:lineRule="auto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616B6"/>
    <w:pPr>
      <w:spacing w:after="100"/>
    </w:pPr>
  </w:style>
  <w:style w:type="paragraph" w:customStyle="1" w:styleId="12">
    <w:name w:val="Без интервала1"/>
    <w:link w:val="NoSpacingChar"/>
    <w:rsid w:val="00BD436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2"/>
    <w:locked/>
    <w:rsid w:val="00BD4369"/>
    <w:rPr>
      <w:rFonts w:ascii="Times New Roman" w:eastAsia="Times New Roman" w:hAnsi="Times New Roman" w:cs="Times New Roman"/>
      <w:lang w:eastAsia="ru-RU"/>
    </w:rPr>
  </w:style>
  <w:style w:type="paragraph" w:customStyle="1" w:styleId="ConsPlusCell">
    <w:name w:val="ConsPlusCell"/>
    <w:rsid w:val="00BD4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2E3A33"/>
    <w:rPr>
      <w:i/>
      <w:iCs/>
    </w:rPr>
  </w:style>
  <w:style w:type="paragraph" w:styleId="af0">
    <w:name w:val="header"/>
    <w:basedOn w:val="a"/>
    <w:link w:val="af1"/>
    <w:uiPriority w:val="99"/>
    <w:unhideWhenUsed/>
    <w:rsid w:val="00822F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22F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unhideWhenUsed/>
    <w:rsid w:val="00822F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22FC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B3C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3C70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3C70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EB3C70"/>
    <w:pPr>
      <w:ind w:left="708"/>
    </w:p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EB3C7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EB3C7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B3C70"/>
    <w:rPr>
      <w:rFonts w:cs="Times New Roman"/>
      <w:color w:val="0000FF" w:themeColor="hyperlink"/>
      <w:u w:val="single"/>
    </w:rPr>
  </w:style>
  <w:style w:type="paragraph" w:customStyle="1" w:styleId="maintext">
    <w:name w:val="main text"/>
    <w:basedOn w:val="a"/>
    <w:link w:val="maintext0"/>
    <w:uiPriority w:val="99"/>
    <w:rsid w:val="00EB3C70"/>
    <w:pPr>
      <w:spacing w:line="360" w:lineRule="auto"/>
      <w:ind w:firstLine="709"/>
      <w:jc w:val="both"/>
    </w:pPr>
    <w:rPr>
      <w:rFonts w:asciiTheme="minorHAnsi" w:hAnsiTheme="minorHAnsi"/>
      <w:sz w:val="28"/>
    </w:rPr>
  </w:style>
  <w:style w:type="paragraph" w:customStyle="1" w:styleId="--">
    <w:name w:val="обычный- курсив-полужирный"/>
    <w:basedOn w:val="a"/>
    <w:link w:val="--0"/>
    <w:rsid w:val="00EB3C70"/>
    <w:pPr>
      <w:suppressAutoHyphens w:val="0"/>
      <w:spacing w:before="120" w:after="120"/>
      <w:ind w:firstLine="709"/>
      <w:jc w:val="both"/>
    </w:pPr>
    <w:rPr>
      <w:b/>
      <w:i/>
      <w:lang w:eastAsia="ru-RU"/>
    </w:rPr>
  </w:style>
  <w:style w:type="character" w:customStyle="1" w:styleId="--0">
    <w:name w:val="обычный- курсив-полужирный Знак"/>
    <w:basedOn w:val="a0"/>
    <w:link w:val="--"/>
    <w:locked/>
    <w:rsid w:val="00EB3C7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01">
    <w:name w:val="fontstyle01"/>
    <w:basedOn w:val="a0"/>
    <w:rsid w:val="00EB3C7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aintext0">
    <w:name w:val="main text Знак"/>
    <w:link w:val="maintext"/>
    <w:uiPriority w:val="99"/>
    <w:locked/>
    <w:rsid w:val="00EB3C70"/>
    <w:rPr>
      <w:rFonts w:eastAsia="Times New Roman" w:cs="Times New Roman"/>
      <w:sz w:val="28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B3C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C70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caption"/>
    <w:basedOn w:val="a"/>
    <w:next w:val="a"/>
    <w:uiPriority w:val="35"/>
    <w:qFormat/>
    <w:rsid w:val="00EB3C70"/>
    <w:pPr>
      <w:suppressAutoHyphens w:val="0"/>
    </w:pPr>
    <w:rPr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a">
    <w:name w:val="Normal (Web)"/>
    <w:basedOn w:val="a"/>
    <w:uiPriority w:val="99"/>
    <w:unhideWhenUsed/>
    <w:rsid w:val="00EB3C7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footnote text"/>
    <w:aliases w:val="Знак,Table_Footnote_last Знак,Table_Footnote_last Знак Знак,Table_Footnote_last,Oaeno niinee Ciae Ciae Ciae Ciae,Oaeno niinee Ciae Ciae Ciae,Текст сноски Знак Знак,Текст сноски Знак Знак Знак Знак Знак Знак Знак,Текст сноски Знак3"/>
    <w:basedOn w:val="a"/>
    <w:link w:val="ac"/>
    <w:unhideWhenUsed/>
    <w:rsid w:val="00EB3C70"/>
    <w:rPr>
      <w:sz w:val="20"/>
      <w:szCs w:val="20"/>
    </w:rPr>
  </w:style>
  <w:style w:type="character" w:customStyle="1" w:styleId="ac">
    <w:name w:val="Текст сноски Знак"/>
    <w:aliases w:val="Знак Знак,Table_Footnote_last Знак Знак1,Table_Footnote_last Знак Знак Знак,Table_Footnote_last Знак1,Oaeno niinee Ciae Ciae Ciae Ciae Знак,Oaeno niinee Ciae Ciae Ciae Знак,Текст сноски Знак Знак Знак,Текст сноски Знак3 Знак"/>
    <w:basedOn w:val="a0"/>
    <w:link w:val="ab"/>
    <w:rsid w:val="00EB3C7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footnote reference"/>
    <w:aliases w:val="Знак сноски-FN"/>
    <w:basedOn w:val="a0"/>
    <w:unhideWhenUsed/>
    <w:rsid w:val="00EB3C70"/>
    <w:rPr>
      <w:rFonts w:cs="Times New Roman"/>
      <w:vertAlign w:val="superscript"/>
    </w:rPr>
  </w:style>
  <w:style w:type="paragraph" w:customStyle="1" w:styleId="Default">
    <w:name w:val="Default"/>
    <w:rsid w:val="000F5B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0F5B6E"/>
    <w:pPr>
      <w:spacing w:after="0" w:line="240" w:lineRule="auto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616B6"/>
    <w:pPr>
      <w:spacing w:after="100"/>
    </w:pPr>
  </w:style>
  <w:style w:type="paragraph" w:customStyle="1" w:styleId="12">
    <w:name w:val="Без интервала1"/>
    <w:link w:val="NoSpacingChar"/>
    <w:rsid w:val="00BD436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2"/>
    <w:locked/>
    <w:rsid w:val="00BD4369"/>
    <w:rPr>
      <w:rFonts w:ascii="Times New Roman" w:eastAsia="Times New Roman" w:hAnsi="Times New Roman" w:cs="Times New Roman"/>
      <w:lang w:eastAsia="ru-RU"/>
    </w:rPr>
  </w:style>
  <w:style w:type="paragraph" w:customStyle="1" w:styleId="ConsPlusCell">
    <w:name w:val="ConsPlusCell"/>
    <w:rsid w:val="00BD4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2E3A33"/>
    <w:rPr>
      <w:i/>
      <w:iCs/>
    </w:rPr>
  </w:style>
  <w:style w:type="paragraph" w:styleId="af0">
    <w:name w:val="header"/>
    <w:basedOn w:val="a"/>
    <w:link w:val="af1"/>
    <w:uiPriority w:val="99"/>
    <w:unhideWhenUsed/>
    <w:rsid w:val="00822F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22F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unhideWhenUsed/>
    <w:rsid w:val="00822F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22FC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3B65-D485-4CA0-BBE7-ED0541E8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7594</Words>
  <Characters>43288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2018-12-21T06:00:00Z</dcterms:created>
  <dcterms:modified xsi:type="dcterms:W3CDTF">2018-12-21T06:00:00Z</dcterms:modified>
</cp:coreProperties>
</file>